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83E8" w14:textId="77777777" w:rsidR="00C212A5" w:rsidRDefault="00C212A5" w:rsidP="007E0036">
      <w:pPr>
        <w:pStyle w:val="Rubrik2"/>
        <w:ind w:right="567"/>
        <w:jc w:val="right"/>
        <w:rPr>
          <w:rFonts w:ascii="Georgia" w:hAnsi="Georgia"/>
          <w:lang w:val="en-US"/>
        </w:rPr>
      </w:pPr>
      <w:bookmarkStart w:id="0" w:name="_GoBack"/>
      <w:bookmarkEnd w:id="0"/>
    </w:p>
    <w:p w14:paraId="7C324800" w14:textId="604442FB" w:rsidR="007E0036" w:rsidRPr="003812BD" w:rsidRDefault="00EB2826" w:rsidP="007E0036">
      <w:pPr>
        <w:pStyle w:val="Rubrik2"/>
        <w:ind w:right="567"/>
        <w:jc w:val="right"/>
        <w:rPr>
          <w:rFonts w:ascii="Georgia" w:hAnsi="Georgia"/>
          <w:lang w:val="en-US"/>
        </w:rPr>
      </w:pPr>
      <w:r>
        <w:rPr>
          <w:rFonts w:ascii="Georgia" w:hAnsi="Georgia"/>
          <w:noProof/>
          <w:lang w:eastAsia="sv-SE"/>
        </w:rPr>
        <w:drawing>
          <wp:inline distT="0" distB="0" distL="0" distR="0" wp14:anchorId="7C324821" wp14:editId="7C324822">
            <wp:extent cx="1602740" cy="719455"/>
            <wp:effectExtent l="19050" t="0" r="0" b="0"/>
            <wp:docPr id="1" name="Bildobjekt 0" descr="PalmeLogo_Red_RGB 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lmeLogo_Red_RGB _Small.jpg"/>
                    <pic:cNvPicPr>
                      <a:picLocks noChangeAspect="1" noChangeArrowheads="1"/>
                    </pic:cNvPicPr>
                  </pic:nvPicPr>
                  <pic:blipFill>
                    <a:blip r:embed="rId12" cstate="print"/>
                    <a:srcRect/>
                    <a:stretch>
                      <a:fillRect/>
                    </a:stretch>
                  </pic:blipFill>
                  <pic:spPr bwMode="auto">
                    <a:xfrm>
                      <a:off x="0" y="0"/>
                      <a:ext cx="1602740" cy="719455"/>
                    </a:xfrm>
                    <a:prstGeom prst="rect">
                      <a:avLst/>
                    </a:prstGeom>
                    <a:noFill/>
                    <a:ln w="9525">
                      <a:noFill/>
                      <a:miter lim="800000"/>
                      <a:headEnd/>
                      <a:tailEnd/>
                    </a:ln>
                  </pic:spPr>
                </pic:pic>
              </a:graphicData>
            </a:graphic>
          </wp:inline>
        </w:drawing>
      </w:r>
    </w:p>
    <w:p w14:paraId="7C324801" w14:textId="77777777" w:rsidR="007E0036" w:rsidRPr="001930C4" w:rsidRDefault="007E0036" w:rsidP="00316DA7">
      <w:pPr>
        <w:pStyle w:val="Rubrik1"/>
        <w:ind w:right="567"/>
        <w:rPr>
          <w:szCs w:val="44"/>
          <w:lang w:val="en-US"/>
        </w:rPr>
      </w:pPr>
      <w:r w:rsidRPr="001930C4">
        <w:rPr>
          <w:szCs w:val="44"/>
          <w:lang w:val="en-US"/>
        </w:rPr>
        <w:t>the Olof Palme International Center’s Audit Instruction</w:t>
      </w:r>
    </w:p>
    <w:p w14:paraId="7C324802" w14:textId="77777777" w:rsidR="007E0036" w:rsidRPr="003812BD" w:rsidRDefault="007E0036" w:rsidP="00316DA7">
      <w:pPr>
        <w:ind w:right="567"/>
        <w:rPr>
          <w:b/>
          <w:lang w:val="en-US"/>
        </w:rPr>
      </w:pPr>
      <w:r w:rsidRPr="003812BD">
        <w:rPr>
          <w:b/>
          <w:lang w:val="en-US"/>
        </w:rPr>
        <w:t>To auditors auditing projects financed with funds from the Palme Center</w:t>
      </w:r>
    </w:p>
    <w:p w14:paraId="7C324803" w14:textId="77777777" w:rsidR="007E0036" w:rsidRPr="003812BD" w:rsidRDefault="008E5592" w:rsidP="00316DA7">
      <w:pPr>
        <w:rPr>
          <w:b/>
          <w:lang w:val="en-US"/>
        </w:rPr>
      </w:pPr>
      <w:r w:rsidRPr="003812BD">
        <w:rPr>
          <w:b/>
          <w:lang w:val="en-US"/>
        </w:rPr>
        <w:t>Please note that th</w:t>
      </w:r>
      <w:r w:rsidR="001B6870" w:rsidRPr="003812BD">
        <w:rPr>
          <w:b/>
          <w:lang w:val="en-US"/>
        </w:rPr>
        <w:t>e</w:t>
      </w:r>
      <w:r w:rsidRPr="003812BD">
        <w:rPr>
          <w:b/>
          <w:lang w:val="en-US"/>
        </w:rPr>
        <w:t xml:space="preserve"> instruction replaces previously instructions.</w:t>
      </w:r>
    </w:p>
    <w:p w14:paraId="7C324804" w14:textId="77777777" w:rsidR="007E0036" w:rsidRPr="003812BD" w:rsidRDefault="007E0036" w:rsidP="007E0036">
      <w:pPr>
        <w:pStyle w:val="Rubrik2"/>
        <w:ind w:right="567"/>
        <w:rPr>
          <w:rFonts w:ascii="Georgia" w:hAnsi="Georgia"/>
          <w:lang w:val="en-US"/>
        </w:rPr>
      </w:pPr>
      <w:r w:rsidRPr="003812BD">
        <w:rPr>
          <w:rFonts w:ascii="Georgia" w:hAnsi="Georgia"/>
          <w:lang w:val="en-US"/>
        </w:rPr>
        <w:t>General information</w:t>
      </w:r>
    </w:p>
    <w:p w14:paraId="7C324805" w14:textId="77777777" w:rsidR="007E0036" w:rsidRPr="003812BD" w:rsidRDefault="007E0036" w:rsidP="007E0036">
      <w:pPr>
        <w:ind w:right="567"/>
        <w:rPr>
          <w:lang w:val="en-US"/>
        </w:rPr>
      </w:pPr>
      <w:r w:rsidRPr="003812BD">
        <w:rPr>
          <w:lang w:val="en-US"/>
        </w:rPr>
        <w:t>Organizations granted funds</w:t>
      </w:r>
      <w:r w:rsidR="00603BB6" w:rsidRPr="003812BD">
        <w:rPr>
          <w:lang w:val="en-US"/>
        </w:rPr>
        <w:t xml:space="preserve"> from the Palme Center</w:t>
      </w:r>
      <w:r w:rsidRPr="003812BD">
        <w:rPr>
          <w:lang w:val="en-US"/>
        </w:rPr>
        <w:t xml:space="preserve"> for development cooperation projects are required to send an audited </w:t>
      </w:r>
      <w:r w:rsidR="000B5D88" w:rsidRPr="003812BD">
        <w:rPr>
          <w:lang w:val="en-US"/>
        </w:rPr>
        <w:t xml:space="preserve">project report </w:t>
      </w:r>
      <w:r w:rsidRPr="003812BD">
        <w:rPr>
          <w:lang w:val="en-US"/>
        </w:rPr>
        <w:t>for the period covered by the contract to the Swedish project organization/the Palme Center by February 1 each year.</w:t>
      </w:r>
    </w:p>
    <w:p w14:paraId="7C324806" w14:textId="77777777" w:rsidR="008E5592" w:rsidRPr="003812BD" w:rsidRDefault="008E5592" w:rsidP="007E0036">
      <w:pPr>
        <w:ind w:right="567"/>
        <w:rPr>
          <w:lang w:val="en-US"/>
        </w:rPr>
      </w:pPr>
      <w:r w:rsidRPr="003812BD">
        <w:rPr>
          <w:lang w:val="en-US"/>
        </w:rPr>
        <w:t xml:space="preserve">The project shall be audited annually. </w:t>
      </w:r>
    </w:p>
    <w:p w14:paraId="7C324807" w14:textId="77777777" w:rsidR="00CE1032" w:rsidRPr="003812BD" w:rsidRDefault="00CE1032" w:rsidP="00CE1032">
      <w:pPr>
        <w:pBdr>
          <w:top w:val="single" w:sz="4" w:space="1" w:color="auto"/>
          <w:left w:val="single" w:sz="4" w:space="4" w:color="auto"/>
          <w:bottom w:val="single" w:sz="4" w:space="1" w:color="auto"/>
          <w:right w:val="single" w:sz="4" w:space="4" w:color="auto"/>
        </w:pBdr>
        <w:ind w:right="567"/>
        <w:rPr>
          <w:b/>
          <w:lang w:val="en-US"/>
        </w:rPr>
      </w:pPr>
      <w:r w:rsidRPr="003812BD">
        <w:rPr>
          <w:b/>
          <w:lang w:val="en-US"/>
        </w:rPr>
        <w:t xml:space="preserve">The </w:t>
      </w:r>
      <w:r w:rsidR="004A491E" w:rsidRPr="003812BD">
        <w:rPr>
          <w:b/>
          <w:lang w:val="en-US"/>
        </w:rPr>
        <w:t xml:space="preserve">audit shall be carried out by an </w:t>
      </w:r>
      <w:r w:rsidRPr="003812BD">
        <w:rPr>
          <w:b/>
          <w:lang w:val="en-US"/>
        </w:rPr>
        <w:t>external</w:t>
      </w:r>
      <w:r w:rsidR="004A491E" w:rsidRPr="003812BD">
        <w:rPr>
          <w:b/>
          <w:lang w:val="en-US"/>
        </w:rPr>
        <w:t xml:space="preserve">, </w:t>
      </w:r>
      <w:r w:rsidRPr="003812BD">
        <w:rPr>
          <w:b/>
          <w:lang w:val="en-US"/>
        </w:rPr>
        <w:t>independent</w:t>
      </w:r>
      <w:r w:rsidR="004A491E" w:rsidRPr="003812BD">
        <w:rPr>
          <w:b/>
          <w:lang w:val="en-US"/>
        </w:rPr>
        <w:t xml:space="preserve"> and qualified</w:t>
      </w:r>
      <w:r w:rsidRPr="003812BD">
        <w:rPr>
          <w:b/>
          <w:lang w:val="en-US"/>
        </w:rPr>
        <w:t xml:space="preserve"> auditor. </w:t>
      </w:r>
    </w:p>
    <w:p w14:paraId="7C324808" w14:textId="77777777" w:rsidR="007E0036" w:rsidRPr="003812BD" w:rsidRDefault="00CE1032" w:rsidP="00CE1032">
      <w:pPr>
        <w:pBdr>
          <w:top w:val="single" w:sz="4" w:space="1" w:color="auto"/>
          <w:left w:val="single" w:sz="4" w:space="4" w:color="auto"/>
          <w:bottom w:val="single" w:sz="4" w:space="1" w:color="auto"/>
          <w:right w:val="single" w:sz="4" w:space="4" w:color="auto"/>
        </w:pBdr>
        <w:ind w:right="567"/>
        <w:rPr>
          <w:b/>
          <w:lang w:val="en-US"/>
        </w:rPr>
      </w:pPr>
      <w:r w:rsidRPr="003812BD">
        <w:rPr>
          <w:b/>
          <w:lang w:val="en-US"/>
        </w:rPr>
        <w:t>Approved titles: Certified Public Accountant (CPA), Chartered Ac</w:t>
      </w:r>
      <w:r w:rsidR="00B45C06" w:rsidRPr="003812BD">
        <w:rPr>
          <w:b/>
          <w:lang w:val="en-US"/>
        </w:rPr>
        <w:t xml:space="preserve">countant (CA), </w:t>
      </w:r>
      <w:r w:rsidRPr="003812BD">
        <w:rPr>
          <w:b/>
          <w:lang w:val="en-US"/>
        </w:rPr>
        <w:t>o</w:t>
      </w:r>
      <w:r w:rsidR="007E0036" w:rsidRPr="003812BD">
        <w:rPr>
          <w:b/>
          <w:lang w:val="en-US"/>
        </w:rPr>
        <w:t xml:space="preserve">r equivalent according to project country law. </w:t>
      </w:r>
    </w:p>
    <w:p w14:paraId="7C324809" w14:textId="77777777" w:rsidR="007E0036" w:rsidRPr="003812BD" w:rsidRDefault="007E0036" w:rsidP="007E0036">
      <w:pPr>
        <w:ind w:right="567"/>
        <w:rPr>
          <w:lang w:val="en-US"/>
        </w:rPr>
      </w:pPr>
      <w:r w:rsidRPr="003812BD">
        <w:rPr>
          <w:lang w:val="en-US"/>
        </w:rPr>
        <w:t xml:space="preserve">The audit shall be conducted in accordance with internationally accepted standards, </w:t>
      </w:r>
      <w:r w:rsidR="00166EFA" w:rsidRPr="003812BD">
        <w:rPr>
          <w:lang w:val="en-US"/>
        </w:rPr>
        <w:t xml:space="preserve">ISA, </w:t>
      </w:r>
      <w:r w:rsidRPr="003812BD">
        <w:rPr>
          <w:lang w:val="en-US"/>
        </w:rPr>
        <w:t>issued by the International Federation of Account</w:t>
      </w:r>
      <w:r w:rsidR="000A2E58" w:rsidRPr="003812BD">
        <w:rPr>
          <w:lang w:val="en-US"/>
        </w:rPr>
        <w:t>ant</w:t>
      </w:r>
      <w:r w:rsidRPr="003812BD">
        <w:rPr>
          <w:lang w:val="en-US"/>
        </w:rPr>
        <w:t xml:space="preserve"> (IFAC). The “Handbook for International Standards on Auditing and Quality Control” is available for download at </w:t>
      </w:r>
      <w:hyperlink r:id="rId13" w:history="1">
        <w:r w:rsidRPr="003812BD">
          <w:rPr>
            <w:rStyle w:val="Hyperlnk"/>
            <w:sz w:val="24"/>
            <w:szCs w:val="24"/>
            <w:lang w:val="en-US"/>
          </w:rPr>
          <w:t>www.palmecenter.org</w:t>
        </w:r>
      </w:hyperlink>
      <w:r w:rsidRPr="003812BD">
        <w:rPr>
          <w:lang w:val="en-US"/>
        </w:rPr>
        <w:t xml:space="preserve">. </w:t>
      </w:r>
    </w:p>
    <w:p w14:paraId="7C32480A" w14:textId="77777777" w:rsidR="008E5592" w:rsidRPr="003812BD" w:rsidRDefault="008E5592" w:rsidP="008E5592">
      <w:pPr>
        <w:ind w:right="567"/>
        <w:rPr>
          <w:lang w:val="en-US"/>
        </w:rPr>
      </w:pPr>
      <w:r w:rsidRPr="003812BD">
        <w:rPr>
          <w:lang w:val="en-US"/>
        </w:rPr>
        <w:t>The</w:t>
      </w:r>
      <w:r w:rsidR="00781980" w:rsidRPr="003812BD">
        <w:rPr>
          <w:lang w:val="en-US"/>
        </w:rPr>
        <w:t xml:space="preserve"> </w:t>
      </w:r>
      <w:r w:rsidR="00EB2826">
        <w:rPr>
          <w:lang w:val="en-US"/>
        </w:rPr>
        <w:t xml:space="preserve">final financial </w:t>
      </w:r>
      <w:r w:rsidR="00781980" w:rsidRPr="003812BD">
        <w:rPr>
          <w:lang w:val="en-US"/>
        </w:rPr>
        <w:t xml:space="preserve">report of the organization </w:t>
      </w:r>
      <w:r w:rsidRPr="003812BD">
        <w:rPr>
          <w:lang w:val="en-US"/>
        </w:rPr>
        <w:t>shall consist of at least the following</w:t>
      </w:r>
      <w:r w:rsidR="001B6870" w:rsidRPr="003812BD">
        <w:rPr>
          <w:lang w:val="en-US"/>
        </w:rPr>
        <w:t xml:space="preserve"> documents</w:t>
      </w:r>
      <w:r w:rsidRPr="003812BD">
        <w:rPr>
          <w:lang w:val="en-US"/>
        </w:rPr>
        <w:t>:</w:t>
      </w:r>
    </w:p>
    <w:p w14:paraId="7C32480B" w14:textId="77777777" w:rsidR="00D01245" w:rsidRPr="003812BD" w:rsidRDefault="008E5592" w:rsidP="00D01245">
      <w:pPr>
        <w:pStyle w:val="Liststycke"/>
        <w:numPr>
          <w:ilvl w:val="0"/>
          <w:numId w:val="4"/>
        </w:numPr>
        <w:ind w:left="714" w:right="567" w:hanging="357"/>
        <w:contextualSpacing w:val="0"/>
        <w:rPr>
          <w:b/>
          <w:lang w:val="en-US"/>
        </w:rPr>
      </w:pPr>
      <w:r w:rsidRPr="003812BD">
        <w:rPr>
          <w:b/>
          <w:lang w:val="en-US"/>
        </w:rPr>
        <w:t>Expenditure Specification</w:t>
      </w:r>
      <w:r w:rsidR="001B6870" w:rsidRPr="003812BD">
        <w:rPr>
          <w:rStyle w:val="Fotnotsreferens"/>
          <w:b/>
          <w:lang w:val="en-US"/>
        </w:rPr>
        <w:footnoteReference w:id="2"/>
      </w:r>
      <w:r w:rsidR="00781980" w:rsidRPr="003812BD">
        <w:rPr>
          <w:lang w:val="en-US"/>
        </w:rPr>
        <w:t xml:space="preserve">, </w:t>
      </w:r>
      <w:r w:rsidR="00781980" w:rsidRPr="003812BD">
        <w:rPr>
          <w:i/>
          <w:lang w:val="en-US"/>
        </w:rPr>
        <w:t xml:space="preserve">signed by the person authorized to sign for the </w:t>
      </w:r>
      <w:r w:rsidR="00D01245" w:rsidRPr="003812BD">
        <w:rPr>
          <w:i/>
          <w:lang w:val="en-US"/>
        </w:rPr>
        <w:t>organization</w:t>
      </w:r>
      <w:r w:rsidR="00781980" w:rsidRPr="003812BD">
        <w:rPr>
          <w:i/>
          <w:lang w:val="en-US"/>
        </w:rPr>
        <w:t xml:space="preserve"> as well as by the auditor</w:t>
      </w:r>
      <w:r w:rsidR="001B6870" w:rsidRPr="003812BD">
        <w:rPr>
          <w:lang w:val="en-US"/>
        </w:rPr>
        <w:t xml:space="preserve"> </w:t>
      </w:r>
    </w:p>
    <w:p w14:paraId="7C32480C" w14:textId="77777777" w:rsidR="00316DA7" w:rsidRPr="00316DA7" w:rsidRDefault="001B6870" w:rsidP="00781980">
      <w:pPr>
        <w:pStyle w:val="Liststycke"/>
        <w:numPr>
          <w:ilvl w:val="0"/>
          <w:numId w:val="4"/>
        </w:numPr>
        <w:ind w:left="714" w:right="567" w:hanging="357"/>
        <w:contextualSpacing w:val="0"/>
        <w:rPr>
          <w:b/>
          <w:lang w:val="en-US"/>
        </w:rPr>
      </w:pPr>
      <w:r w:rsidRPr="00316DA7">
        <w:rPr>
          <w:b/>
          <w:lang w:val="en-US"/>
        </w:rPr>
        <w:t xml:space="preserve">Accounts in </w:t>
      </w:r>
      <w:r w:rsidR="00316DA7">
        <w:rPr>
          <w:b/>
          <w:lang w:val="en-US"/>
        </w:rPr>
        <w:t>local</w:t>
      </w:r>
      <w:r w:rsidRPr="00316DA7">
        <w:rPr>
          <w:b/>
          <w:lang w:val="en-US"/>
        </w:rPr>
        <w:t xml:space="preserve"> currency</w:t>
      </w:r>
      <w:r w:rsidR="00D01245" w:rsidRPr="00316DA7">
        <w:rPr>
          <w:b/>
          <w:lang w:val="en-US"/>
        </w:rPr>
        <w:t xml:space="preserve"> </w:t>
      </w:r>
      <w:r w:rsidR="00D01245" w:rsidRPr="00316DA7">
        <w:rPr>
          <w:lang w:val="en-US"/>
        </w:rPr>
        <w:t>(</w:t>
      </w:r>
      <w:r w:rsidRPr="00316DA7">
        <w:rPr>
          <w:lang w:val="en-US"/>
        </w:rPr>
        <w:t>currency statement</w:t>
      </w:r>
      <w:r w:rsidR="00D01245" w:rsidRPr="00316DA7">
        <w:rPr>
          <w:lang w:val="en-US"/>
        </w:rPr>
        <w:t>)</w:t>
      </w:r>
      <w:r w:rsidR="00456981" w:rsidRPr="00316DA7">
        <w:rPr>
          <w:lang w:val="en-US"/>
        </w:rPr>
        <w:t xml:space="preserve"> </w:t>
      </w:r>
    </w:p>
    <w:p w14:paraId="7C32480D" w14:textId="77777777" w:rsidR="00D01245" w:rsidRPr="00316DA7" w:rsidRDefault="00D01245" w:rsidP="00781980">
      <w:pPr>
        <w:pStyle w:val="Liststycke"/>
        <w:numPr>
          <w:ilvl w:val="0"/>
          <w:numId w:val="4"/>
        </w:numPr>
        <w:ind w:left="714" w:right="567" w:hanging="357"/>
        <w:contextualSpacing w:val="0"/>
        <w:rPr>
          <w:b/>
        </w:rPr>
      </w:pPr>
      <w:r w:rsidRPr="00316DA7">
        <w:rPr>
          <w:b/>
          <w:lang w:val="en-US"/>
        </w:rPr>
        <w:t>Reporting</w:t>
      </w:r>
      <w:r w:rsidRPr="00316DA7">
        <w:rPr>
          <w:b/>
        </w:rPr>
        <w:t xml:space="preserve"> </w:t>
      </w:r>
      <w:r w:rsidR="001B6870" w:rsidRPr="00316DA7">
        <w:rPr>
          <w:b/>
        </w:rPr>
        <w:t>by</w:t>
      </w:r>
      <w:r w:rsidRPr="00316DA7">
        <w:rPr>
          <w:b/>
        </w:rPr>
        <w:t xml:space="preserve"> </w:t>
      </w:r>
      <w:r w:rsidR="001B6870" w:rsidRPr="00316DA7">
        <w:rPr>
          <w:b/>
        </w:rPr>
        <w:t xml:space="preserve">the </w:t>
      </w:r>
      <w:r w:rsidRPr="00316DA7">
        <w:rPr>
          <w:b/>
          <w:lang w:val="en-US"/>
        </w:rPr>
        <w:t>auditor</w:t>
      </w:r>
      <w:r w:rsidRPr="00316DA7">
        <w:rPr>
          <w:b/>
        </w:rPr>
        <w:t>:</w:t>
      </w:r>
    </w:p>
    <w:p w14:paraId="7C32480E" w14:textId="77777777" w:rsidR="008E5592" w:rsidRPr="003812BD" w:rsidRDefault="008E5592" w:rsidP="00D01245">
      <w:pPr>
        <w:pStyle w:val="Liststycke"/>
        <w:numPr>
          <w:ilvl w:val="1"/>
          <w:numId w:val="4"/>
        </w:numPr>
        <w:ind w:right="567"/>
        <w:contextualSpacing w:val="0"/>
        <w:rPr>
          <w:b/>
          <w:lang w:val="en-US"/>
        </w:rPr>
      </w:pPr>
      <w:r w:rsidRPr="003812BD">
        <w:rPr>
          <w:b/>
          <w:lang w:val="en-US"/>
        </w:rPr>
        <w:t xml:space="preserve">Audit </w:t>
      </w:r>
      <w:r w:rsidR="001B6870" w:rsidRPr="003812BD">
        <w:rPr>
          <w:b/>
          <w:lang w:val="en-US"/>
        </w:rPr>
        <w:t>R</w:t>
      </w:r>
      <w:r w:rsidR="00D01245" w:rsidRPr="003812BD">
        <w:rPr>
          <w:b/>
          <w:lang w:val="en-US"/>
        </w:rPr>
        <w:t>eport according to ISA 805</w:t>
      </w:r>
    </w:p>
    <w:p w14:paraId="7C32480F" w14:textId="77777777" w:rsidR="008E5592" w:rsidRPr="003812BD" w:rsidRDefault="00D01245" w:rsidP="00D01245">
      <w:pPr>
        <w:pStyle w:val="Liststycke"/>
        <w:numPr>
          <w:ilvl w:val="1"/>
          <w:numId w:val="4"/>
        </w:numPr>
        <w:ind w:right="567"/>
        <w:contextualSpacing w:val="0"/>
        <w:rPr>
          <w:b/>
        </w:rPr>
      </w:pPr>
      <w:r w:rsidRPr="003812BD">
        <w:rPr>
          <w:b/>
        </w:rPr>
        <w:t xml:space="preserve">Management </w:t>
      </w:r>
      <w:proofErr w:type="gramStart"/>
      <w:r w:rsidRPr="003812BD">
        <w:rPr>
          <w:b/>
        </w:rPr>
        <w:t>Letter</w:t>
      </w:r>
      <w:proofErr w:type="gramEnd"/>
      <w:r w:rsidR="00EB2826">
        <w:rPr>
          <w:b/>
        </w:rPr>
        <w:t xml:space="preserve"> &amp; management </w:t>
      </w:r>
      <w:r w:rsidR="00EB2826" w:rsidRPr="00EB2826">
        <w:rPr>
          <w:b/>
          <w:lang w:val="en-US"/>
        </w:rPr>
        <w:t>response</w:t>
      </w:r>
    </w:p>
    <w:p w14:paraId="7C324810" w14:textId="77777777" w:rsidR="008E5592" w:rsidRPr="003812BD" w:rsidRDefault="008E5592" w:rsidP="008E5592">
      <w:pPr>
        <w:ind w:right="567"/>
        <w:rPr>
          <w:lang w:val="en-US"/>
        </w:rPr>
      </w:pPr>
      <w:r w:rsidRPr="003812BD">
        <w:rPr>
          <w:lang w:val="en-US"/>
        </w:rPr>
        <w:lastRenderedPageBreak/>
        <w:t xml:space="preserve">The auditor shall also attach a </w:t>
      </w:r>
      <w:r w:rsidRPr="003812BD">
        <w:rPr>
          <w:b/>
          <w:lang w:val="en-US"/>
        </w:rPr>
        <w:t>copy of his/her audit certification/registration document</w:t>
      </w:r>
      <w:r w:rsidRPr="003812BD">
        <w:rPr>
          <w:lang w:val="en-US"/>
        </w:rPr>
        <w:t xml:space="preserve"> that verifies what kind of certification (CPA, CA etc.) the auditor holds.</w:t>
      </w:r>
      <w:r w:rsidR="00456981">
        <w:rPr>
          <w:lang w:val="en-US"/>
        </w:rPr>
        <w:t xml:space="preserve"> </w:t>
      </w:r>
    </w:p>
    <w:p w14:paraId="7C324811" w14:textId="77777777" w:rsidR="008E5592" w:rsidRPr="003812BD" w:rsidRDefault="007B5FC4" w:rsidP="007E0036">
      <w:pPr>
        <w:pStyle w:val="Rubrik2"/>
        <w:ind w:right="567"/>
        <w:rPr>
          <w:rFonts w:ascii="Georgia" w:hAnsi="Georgia"/>
          <w:lang w:val="en-US"/>
        </w:rPr>
      </w:pPr>
      <w:r w:rsidRPr="003812BD">
        <w:rPr>
          <w:rFonts w:ascii="Georgia" w:hAnsi="Georgia"/>
          <w:lang w:val="en-US"/>
        </w:rPr>
        <w:t xml:space="preserve">1. </w:t>
      </w:r>
      <w:r w:rsidR="00D01245" w:rsidRPr="003812BD">
        <w:rPr>
          <w:rFonts w:ascii="Georgia" w:hAnsi="Georgia"/>
          <w:lang w:val="en-US"/>
        </w:rPr>
        <w:t>Objectives and scope of the audit</w:t>
      </w:r>
    </w:p>
    <w:p w14:paraId="7C324812" w14:textId="77777777" w:rsidR="007E0036" w:rsidRPr="003812BD" w:rsidRDefault="001B6870" w:rsidP="007E0036">
      <w:pPr>
        <w:ind w:right="567"/>
        <w:rPr>
          <w:lang w:val="en-US"/>
        </w:rPr>
      </w:pPr>
      <w:r w:rsidRPr="003812BD">
        <w:rPr>
          <w:lang w:val="en-US"/>
        </w:rPr>
        <w:t>In</w:t>
      </w:r>
      <w:r w:rsidR="00D01245" w:rsidRPr="003812BD">
        <w:rPr>
          <w:lang w:val="en-US"/>
        </w:rPr>
        <w:t xml:space="preserve"> </w:t>
      </w:r>
      <w:r w:rsidR="007E0036" w:rsidRPr="003812BD">
        <w:rPr>
          <w:lang w:val="en-US"/>
        </w:rPr>
        <w:t>the audit made in accordance with generally accepted auditing standards, the auditor shall especially examine that the organization has complied with the agreement between the organization and the Swedish project organization/the Palme Center</w:t>
      </w:r>
      <w:r w:rsidRPr="003812BD">
        <w:rPr>
          <w:lang w:val="en-US"/>
        </w:rPr>
        <w:t>,</w:t>
      </w:r>
      <w:r w:rsidR="007E0036" w:rsidRPr="003812BD">
        <w:rPr>
          <w:lang w:val="en-US"/>
        </w:rPr>
        <w:t xml:space="preserve"> as well as with the </w:t>
      </w:r>
      <w:r w:rsidR="00876253" w:rsidRPr="003812BD">
        <w:rPr>
          <w:lang w:val="en-US"/>
        </w:rPr>
        <w:t xml:space="preserve">Palme Center </w:t>
      </w:r>
      <w:r w:rsidR="007E0036" w:rsidRPr="003812BD">
        <w:rPr>
          <w:lang w:val="en-US"/>
        </w:rPr>
        <w:t xml:space="preserve">guidelines. </w:t>
      </w:r>
      <w:r w:rsidR="00713BD6" w:rsidRPr="003812BD">
        <w:rPr>
          <w:lang w:val="en-US"/>
        </w:rPr>
        <w:t xml:space="preserve">The auditor shall also </w:t>
      </w:r>
      <w:r w:rsidR="00876253" w:rsidRPr="003812BD">
        <w:rPr>
          <w:lang w:val="en-US"/>
        </w:rPr>
        <w:t>check</w:t>
      </w:r>
      <w:r w:rsidR="00713BD6" w:rsidRPr="003812BD">
        <w:rPr>
          <w:lang w:val="en-US"/>
        </w:rPr>
        <w:t xml:space="preserve"> that </w:t>
      </w:r>
      <w:r w:rsidR="00D01245" w:rsidRPr="003812BD">
        <w:rPr>
          <w:lang w:val="en-US"/>
        </w:rPr>
        <w:t>the</w:t>
      </w:r>
      <w:r w:rsidR="00876253" w:rsidRPr="003812BD">
        <w:rPr>
          <w:lang w:val="en-US"/>
        </w:rPr>
        <w:t xml:space="preserve"> information provided in the</w:t>
      </w:r>
      <w:r w:rsidR="00D01245" w:rsidRPr="003812BD">
        <w:rPr>
          <w:lang w:val="en-US"/>
        </w:rPr>
        <w:t xml:space="preserve"> </w:t>
      </w:r>
      <w:r w:rsidR="00713BD6" w:rsidRPr="003812BD">
        <w:rPr>
          <w:lang w:val="en-US"/>
        </w:rPr>
        <w:t xml:space="preserve">financial </w:t>
      </w:r>
      <w:r w:rsidR="00876253" w:rsidRPr="003812BD">
        <w:rPr>
          <w:lang w:val="en-US"/>
        </w:rPr>
        <w:t>report</w:t>
      </w:r>
      <w:r w:rsidR="00713BD6" w:rsidRPr="003812BD">
        <w:rPr>
          <w:lang w:val="en-US"/>
        </w:rPr>
        <w:t xml:space="preserve"> </w:t>
      </w:r>
      <w:r w:rsidR="00876253" w:rsidRPr="003812BD">
        <w:rPr>
          <w:lang w:val="en-US"/>
        </w:rPr>
        <w:t>matches</w:t>
      </w:r>
      <w:r w:rsidR="00713BD6" w:rsidRPr="003812BD">
        <w:rPr>
          <w:lang w:val="en-US"/>
        </w:rPr>
        <w:t xml:space="preserve"> </w:t>
      </w:r>
      <w:r w:rsidR="00D01245" w:rsidRPr="003812BD">
        <w:rPr>
          <w:lang w:val="en-US"/>
        </w:rPr>
        <w:t>the</w:t>
      </w:r>
      <w:r w:rsidR="00166EFA" w:rsidRPr="003812BD">
        <w:rPr>
          <w:lang w:val="en-US"/>
        </w:rPr>
        <w:t xml:space="preserve"> </w:t>
      </w:r>
      <w:r w:rsidR="000B5D88" w:rsidRPr="003812BD">
        <w:rPr>
          <w:lang w:val="en-US"/>
        </w:rPr>
        <w:t>financial information</w:t>
      </w:r>
      <w:r w:rsidR="00876253" w:rsidRPr="003812BD">
        <w:rPr>
          <w:lang w:val="en-US"/>
        </w:rPr>
        <w:t xml:space="preserve"> </w:t>
      </w:r>
      <w:r w:rsidR="00D01245" w:rsidRPr="003812BD">
        <w:rPr>
          <w:lang w:val="en-US"/>
        </w:rPr>
        <w:t xml:space="preserve">in </w:t>
      </w:r>
      <w:r w:rsidR="00713BD6" w:rsidRPr="003812BD">
        <w:rPr>
          <w:lang w:val="en-US"/>
        </w:rPr>
        <w:t xml:space="preserve">the narrative report. </w:t>
      </w:r>
    </w:p>
    <w:p w14:paraId="7C324813" w14:textId="77777777" w:rsidR="00D01245" w:rsidRPr="003812BD" w:rsidRDefault="00D01245" w:rsidP="007E0036">
      <w:pPr>
        <w:ind w:right="567"/>
        <w:rPr>
          <w:lang w:val="en-US"/>
        </w:rPr>
      </w:pPr>
      <w:r w:rsidRPr="003812BD">
        <w:rPr>
          <w:lang w:val="en-US"/>
        </w:rPr>
        <w:t xml:space="preserve">If the organization channels </w:t>
      </w:r>
      <w:proofErr w:type="gramStart"/>
      <w:r w:rsidRPr="003812BD">
        <w:rPr>
          <w:lang w:val="en-US"/>
        </w:rPr>
        <w:t>grants</w:t>
      </w:r>
      <w:proofErr w:type="gramEnd"/>
      <w:r w:rsidRPr="003812BD">
        <w:rPr>
          <w:lang w:val="en-US"/>
        </w:rPr>
        <w:t xml:space="preserve"> to another party, the auditor shall check that the organization has an agreement with the third party and that the Palme Center’s audit instruction has been followed in all organizations subsequently in receipt of funds. </w:t>
      </w:r>
    </w:p>
    <w:p w14:paraId="7C324814" w14:textId="77777777" w:rsidR="007E0036" w:rsidRPr="003812BD" w:rsidRDefault="007B5FC4" w:rsidP="007B5FC4">
      <w:pPr>
        <w:pStyle w:val="Rubrik2"/>
        <w:rPr>
          <w:rFonts w:ascii="Georgia" w:hAnsi="Georgia"/>
          <w:lang w:val="en-US"/>
        </w:rPr>
      </w:pPr>
      <w:r w:rsidRPr="003812BD">
        <w:rPr>
          <w:rFonts w:ascii="Georgia" w:hAnsi="Georgia"/>
          <w:lang w:val="en-US"/>
        </w:rPr>
        <w:t>2</w:t>
      </w:r>
      <w:r w:rsidR="007E0036" w:rsidRPr="003812BD">
        <w:rPr>
          <w:rFonts w:ascii="Georgia" w:hAnsi="Georgia"/>
          <w:lang w:val="en-US"/>
        </w:rPr>
        <w:t xml:space="preserve">. </w:t>
      </w:r>
      <w:r w:rsidRPr="003812BD">
        <w:rPr>
          <w:rFonts w:ascii="Georgia" w:hAnsi="Georgia"/>
          <w:lang w:val="en-US"/>
        </w:rPr>
        <w:t>Audit</w:t>
      </w:r>
      <w:r w:rsidR="003E2022" w:rsidRPr="003812BD">
        <w:rPr>
          <w:rFonts w:ascii="Georgia" w:hAnsi="Georgia"/>
          <w:lang w:val="en-US"/>
        </w:rPr>
        <w:t>or’s</w:t>
      </w:r>
      <w:r w:rsidRPr="003812BD">
        <w:rPr>
          <w:rFonts w:ascii="Georgia" w:hAnsi="Georgia"/>
          <w:lang w:val="en-US"/>
        </w:rPr>
        <w:t xml:space="preserve"> report according to ISA 805</w:t>
      </w:r>
    </w:p>
    <w:p w14:paraId="7C324815" w14:textId="77777777" w:rsidR="007B5FC4" w:rsidRPr="003812BD" w:rsidRDefault="007E0036" w:rsidP="007E0036">
      <w:pPr>
        <w:ind w:right="567"/>
        <w:rPr>
          <w:lang w:val="en-US"/>
        </w:rPr>
      </w:pPr>
      <w:r w:rsidRPr="003812BD">
        <w:rPr>
          <w:lang w:val="en-US"/>
        </w:rPr>
        <w:t xml:space="preserve">The auditor shall write </w:t>
      </w:r>
      <w:r w:rsidR="007B5FC4" w:rsidRPr="003812BD">
        <w:rPr>
          <w:lang w:val="en-US"/>
        </w:rPr>
        <w:t>a report according to ISA 805</w:t>
      </w:r>
      <w:r w:rsidRPr="003812BD">
        <w:rPr>
          <w:lang w:val="en-US"/>
        </w:rPr>
        <w:t xml:space="preserve">, which shall express an </w:t>
      </w:r>
      <w:r w:rsidR="007B5FC4" w:rsidRPr="003812BD">
        <w:rPr>
          <w:lang w:val="en-US"/>
        </w:rPr>
        <w:t>opinion whether the submitted annual f</w:t>
      </w:r>
      <w:r w:rsidRPr="003812BD">
        <w:rPr>
          <w:lang w:val="en-US"/>
        </w:rPr>
        <w:t>inancia</w:t>
      </w:r>
      <w:r w:rsidR="007B5FC4" w:rsidRPr="003812BD">
        <w:rPr>
          <w:lang w:val="en-US"/>
        </w:rPr>
        <w:t>l re</w:t>
      </w:r>
      <w:r w:rsidRPr="003812BD">
        <w:rPr>
          <w:lang w:val="en-US"/>
        </w:rPr>
        <w:t xml:space="preserve">port is in accordance with the organization’s accounting records </w:t>
      </w:r>
      <w:r w:rsidR="007B5FC4" w:rsidRPr="003812BD">
        <w:rPr>
          <w:lang w:val="en-US"/>
        </w:rPr>
        <w:t>and with the Palme Center</w:t>
      </w:r>
      <w:r w:rsidR="00876253" w:rsidRPr="003812BD">
        <w:rPr>
          <w:lang w:val="en-US"/>
        </w:rPr>
        <w:t>’s</w:t>
      </w:r>
      <w:r w:rsidR="007B5FC4" w:rsidRPr="003812BD">
        <w:rPr>
          <w:lang w:val="en-US"/>
        </w:rPr>
        <w:t xml:space="preserve"> audit instruction</w:t>
      </w:r>
      <w:r w:rsidRPr="003812BD">
        <w:rPr>
          <w:lang w:val="en-US"/>
        </w:rPr>
        <w:t xml:space="preserve">. </w:t>
      </w:r>
    </w:p>
    <w:p w14:paraId="7C324816" w14:textId="77777777" w:rsidR="0065774A" w:rsidRPr="003812BD" w:rsidRDefault="007B5FC4" w:rsidP="00316DA7">
      <w:pPr>
        <w:ind w:right="567"/>
        <w:rPr>
          <w:lang w:val="en-US"/>
        </w:rPr>
      </w:pPr>
      <w:r w:rsidRPr="003812BD">
        <w:rPr>
          <w:lang w:val="en-US"/>
        </w:rPr>
        <w:t xml:space="preserve">It is important that the </w:t>
      </w:r>
      <w:r w:rsidR="00876253" w:rsidRPr="003812BD">
        <w:rPr>
          <w:lang w:val="en-US"/>
        </w:rPr>
        <w:t>audit</w:t>
      </w:r>
      <w:r w:rsidR="003E2022" w:rsidRPr="003812BD">
        <w:rPr>
          <w:lang w:val="en-US"/>
        </w:rPr>
        <w:t>or’s</w:t>
      </w:r>
      <w:r w:rsidR="00876253" w:rsidRPr="003812BD">
        <w:rPr>
          <w:lang w:val="en-US"/>
        </w:rPr>
        <w:t xml:space="preserve"> </w:t>
      </w:r>
      <w:r w:rsidRPr="003812BD">
        <w:rPr>
          <w:lang w:val="en-US"/>
        </w:rPr>
        <w:t xml:space="preserve">report clearly </w:t>
      </w:r>
      <w:r w:rsidRPr="00316DA7">
        <w:rPr>
          <w:b/>
          <w:lang w:val="en-US"/>
        </w:rPr>
        <w:t>states that the audit has been performed in accordance with ISA and the Olof Palme International Center’s Audit Instruction</w:t>
      </w:r>
      <w:r w:rsidRPr="003812BD">
        <w:rPr>
          <w:lang w:val="en-US"/>
        </w:rPr>
        <w:t xml:space="preserve">. Otherwise the </w:t>
      </w:r>
      <w:r w:rsidR="00876253" w:rsidRPr="003812BD">
        <w:rPr>
          <w:lang w:val="en-US"/>
        </w:rPr>
        <w:t xml:space="preserve">Palme Center cannot approve the </w:t>
      </w:r>
      <w:r w:rsidRPr="003812BD">
        <w:rPr>
          <w:lang w:val="en-US"/>
        </w:rPr>
        <w:t xml:space="preserve">audit. </w:t>
      </w:r>
    </w:p>
    <w:p w14:paraId="7C324817" w14:textId="77777777" w:rsidR="007E0036" w:rsidRPr="003812BD" w:rsidRDefault="007B5FC4" w:rsidP="007B5FC4">
      <w:pPr>
        <w:pStyle w:val="Rubrik2"/>
        <w:rPr>
          <w:rFonts w:ascii="Georgia" w:hAnsi="Georgia"/>
          <w:lang w:val="en-US"/>
        </w:rPr>
      </w:pPr>
      <w:r w:rsidRPr="003812BD">
        <w:rPr>
          <w:rFonts w:ascii="Georgia" w:hAnsi="Georgia"/>
          <w:lang w:val="en-US"/>
        </w:rPr>
        <w:t>3</w:t>
      </w:r>
      <w:r w:rsidR="007E0036" w:rsidRPr="003812BD">
        <w:rPr>
          <w:rFonts w:ascii="Georgia" w:hAnsi="Georgia"/>
          <w:lang w:val="en-US"/>
        </w:rPr>
        <w:t>. Management Letter</w:t>
      </w:r>
    </w:p>
    <w:p w14:paraId="7C324818" w14:textId="77777777" w:rsidR="007E0036" w:rsidRPr="003812BD" w:rsidRDefault="007E0036" w:rsidP="007E0036">
      <w:pPr>
        <w:ind w:right="567"/>
        <w:rPr>
          <w:lang w:val="en-US"/>
        </w:rPr>
      </w:pPr>
      <w:r w:rsidRPr="003812BD">
        <w:rPr>
          <w:lang w:val="en-US"/>
        </w:rPr>
        <w:t>The auditor</w:t>
      </w:r>
      <w:r w:rsidR="00A271B0" w:rsidRPr="003812BD">
        <w:rPr>
          <w:lang w:val="en-US"/>
        </w:rPr>
        <w:t xml:space="preserve"> shall</w:t>
      </w:r>
      <w:r w:rsidRPr="003812BD">
        <w:rPr>
          <w:lang w:val="en-US"/>
        </w:rPr>
        <w:t xml:space="preserve"> in addition to the </w:t>
      </w:r>
      <w:r w:rsidR="007B5FC4" w:rsidRPr="003812BD">
        <w:rPr>
          <w:lang w:val="en-US"/>
        </w:rPr>
        <w:t>audit</w:t>
      </w:r>
      <w:r w:rsidR="003E2022" w:rsidRPr="003812BD">
        <w:rPr>
          <w:lang w:val="en-US"/>
        </w:rPr>
        <w:t>or’s</w:t>
      </w:r>
      <w:r w:rsidR="007B5FC4" w:rsidRPr="003812BD">
        <w:rPr>
          <w:lang w:val="en-US"/>
        </w:rPr>
        <w:t xml:space="preserve"> report</w:t>
      </w:r>
      <w:r w:rsidRPr="003812BD">
        <w:rPr>
          <w:lang w:val="en-US"/>
        </w:rPr>
        <w:t xml:space="preserve"> enclose a Management Letter which shall contain </w:t>
      </w:r>
      <w:r w:rsidR="00A271B0" w:rsidRPr="003812BD">
        <w:rPr>
          <w:lang w:val="en-US"/>
        </w:rPr>
        <w:t>the essential findings that the auditor has made during</w:t>
      </w:r>
      <w:r w:rsidR="001B6870" w:rsidRPr="003812BD">
        <w:rPr>
          <w:lang w:val="en-US"/>
        </w:rPr>
        <w:t xml:space="preserve"> </w:t>
      </w:r>
      <w:r w:rsidR="00A271B0" w:rsidRPr="003812BD">
        <w:rPr>
          <w:lang w:val="en-US"/>
        </w:rPr>
        <w:t xml:space="preserve">the </w:t>
      </w:r>
      <w:r w:rsidRPr="003812BD">
        <w:rPr>
          <w:lang w:val="en-US"/>
        </w:rPr>
        <w:t>audit</w:t>
      </w:r>
      <w:r w:rsidR="001B6870" w:rsidRPr="003812BD">
        <w:rPr>
          <w:lang w:val="en-US"/>
        </w:rPr>
        <w:t xml:space="preserve"> process</w:t>
      </w:r>
      <w:r w:rsidRPr="003812BD">
        <w:rPr>
          <w:lang w:val="en-US"/>
        </w:rPr>
        <w:t xml:space="preserve">. </w:t>
      </w:r>
    </w:p>
    <w:p w14:paraId="58541F7F" w14:textId="77777777" w:rsidR="005D1F6F" w:rsidRDefault="00AF554E" w:rsidP="00AF554E">
      <w:pPr>
        <w:spacing w:after="160"/>
        <w:ind w:right="602"/>
        <w:rPr>
          <w:sz w:val="28"/>
          <w:szCs w:val="28"/>
          <w:lang w:val="en-US"/>
        </w:rPr>
      </w:pPr>
      <w:r w:rsidRPr="00AF554E">
        <w:rPr>
          <w:sz w:val="28"/>
          <w:szCs w:val="28"/>
          <w:lang w:val="en-US"/>
        </w:rPr>
        <w:t>4</w:t>
      </w:r>
      <w:r w:rsidRPr="009828B9">
        <w:rPr>
          <w:caps/>
          <w:sz w:val="28"/>
          <w:lang w:val="en-US"/>
        </w:rPr>
        <w:t xml:space="preserve">. </w:t>
      </w:r>
      <w:r w:rsidR="005D1F6F" w:rsidRPr="009828B9">
        <w:rPr>
          <w:caps/>
          <w:sz w:val="28"/>
          <w:lang w:val="en-US"/>
        </w:rPr>
        <w:t>INTERNATIONAL STANDARD ON RELATED SERVICES, ISRS 4400</w:t>
      </w:r>
    </w:p>
    <w:p w14:paraId="4D673F7B" w14:textId="248907A8" w:rsidR="00AF554E" w:rsidRPr="005D1F6F" w:rsidRDefault="00AF554E" w:rsidP="00AF554E">
      <w:pPr>
        <w:spacing w:after="160"/>
        <w:ind w:right="602"/>
        <w:rPr>
          <w:lang w:val="en-US"/>
        </w:rPr>
      </w:pPr>
      <w:r w:rsidRPr="005D1F6F">
        <w:rPr>
          <w:lang w:val="en-US"/>
        </w:rPr>
        <w:t>In addition to the above</w:t>
      </w:r>
      <w:r w:rsidR="004C5D39">
        <w:rPr>
          <w:lang w:val="en-US"/>
        </w:rPr>
        <w:t>m</w:t>
      </w:r>
      <w:r w:rsidRPr="005D1F6F">
        <w:rPr>
          <w:lang w:val="en-US"/>
        </w:rPr>
        <w:t>entioned findings</w:t>
      </w:r>
      <w:r w:rsidR="00662327">
        <w:rPr>
          <w:lang w:val="en-US"/>
        </w:rPr>
        <w:t xml:space="preserve"> in the Management Letter</w:t>
      </w:r>
      <w:r w:rsidRPr="005D1F6F">
        <w:rPr>
          <w:lang w:val="en-US"/>
        </w:rPr>
        <w:t>, the audit report shall contain additional information in accordance with the International Standard on Related Services (ISRS 4400).</w:t>
      </w:r>
    </w:p>
    <w:p w14:paraId="7C32481A" w14:textId="77777777" w:rsidR="007E0036" w:rsidRPr="003812BD" w:rsidRDefault="00A271B0" w:rsidP="007B5FC4">
      <w:pPr>
        <w:numPr>
          <w:ilvl w:val="0"/>
          <w:numId w:val="5"/>
        </w:numPr>
        <w:ind w:right="567"/>
        <w:rPr>
          <w:lang w:val="en-US"/>
        </w:rPr>
      </w:pPr>
      <w:r w:rsidRPr="003812BD">
        <w:rPr>
          <w:lang w:val="en-US"/>
        </w:rPr>
        <w:t>T</w:t>
      </w:r>
      <w:r w:rsidR="007E0036" w:rsidRPr="003812BD">
        <w:rPr>
          <w:lang w:val="en-US"/>
        </w:rPr>
        <w:t xml:space="preserve">he extent of the audit and the audit method used.  </w:t>
      </w:r>
    </w:p>
    <w:p w14:paraId="7C32481B" w14:textId="6118ACE8" w:rsidR="008B2DD6" w:rsidRDefault="002E6AF9" w:rsidP="008B2DD6">
      <w:pPr>
        <w:numPr>
          <w:ilvl w:val="0"/>
          <w:numId w:val="5"/>
        </w:numPr>
        <w:ind w:right="567"/>
        <w:rPr>
          <w:lang w:val="en-US"/>
        </w:rPr>
      </w:pPr>
      <w:r w:rsidRPr="003812BD">
        <w:rPr>
          <w:lang w:val="en-US"/>
        </w:rPr>
        <w:t>Information on w</w:t>
      </w:r>
      <w:r w:rsidR="007B5FC4" w:rsidRPr="003812BD">
        <w:rPr>
          <w:lang w:val="en-US"/>
        </w:rPr>
        <w:t xml:space="preserve">hether the project has been carried out in accordance with </w:t>
      </w:r>
      <w:r w:rsidR="002F4E78">
        <w:rPr>
          <w:lang w:val="en-US"/>
        </w:rPr>
        <w:t xml:space="preserve">all </w:t>
      </w:r>
      <w:r w:rsidR="007B5FC4" w:rsidRPr="003812BD">
        <w:rPr>
          <w:lang w:val="en-US"/>
        </w:rPr>
        <w:t>the</w:t>
      </w:r>
      <w:r w:rsidR="002F4E78">
        <w:rPr>
          <w:lang w:val="en-US"/>
        </w:rPr>
        <w:t xml:space="preserve"> sections in the</w:t>
      </w:r>
      <w:r w:rsidR="007B5FC4" w:rsidRPr="003812BD">
        <w:rPr>
          <w:lang w:val="en-US"/>
        </w:rPr>
        <w:t xml:space="preserve"> agreement and</w:t>
      </w:r>
      <w:r w:rsidRPr="003812BD">
        <w:rPr>
          <w:lang w:val="en-US"/>
        </w:rPr>
        <w:t xml:space="preserve"> the</w:t>
      </w:r>
      <w:r w:rsidR="007B5FC4" w:rsidRPr="003812BD">
        <w:rPr>
          <w:lang w:val="en-US"/>
        </w:rPr>
        <w:t xml:space="preserve"> approved budget. </w:t>
      </w:r>
    </w:p>
    <w:p w14:paraId="7C32481C" w14:textId="77777777" w:rsidR="008B2DD6" w:rsidRDefault="008B2DD6" w:rsidP="008B2DD6">
      <w:pPr>
        <w:numPr>
          <w:ilvl w:val="0"/>
          <w:numId w:val="5"/>
        </w:numPr>
        <w:ind w:right="567"/>
        <w:rPr>
          <w:lang w:val="en-US"/>
        </w:rPr>
      </w:pPr>
      <w:r>
        <w:rPr>
          <w:lang w:val="en-US"/>
        </w:rPr>
        <w:t xml:space="preserve">Information on whether the salary costs debited to the project can be verified by </w:t>
      </w:r>
      <w:proofErr w:type="gramStart"/>
      <w:r>
        <w:rPr>
          <w:lang w:val="en-US"/>
        </w:rPr>
        <w:t>sufficient</w:t>
      </w:r>
      <w:proofErr w:type="gramEnd"/>
      <w:r>
        <w:rPr>
          <w:lang w:val="en-US"/>
        </w:rPr>
        <w:t xml:space="preserve"> supporting documentation, as well as compliance with rules and regulations in regard to taxes (e.g. PAYE) and social security fees and other taxes.</w:t>
      </w:r>
    </w:p>
    <w:p w14:paraId="7C32481D" w14:textId="5B2AAB85" w:rsidR="007B5FC4" w:rsidRPr="003812BD" w:rsidRDefault="002E6AF9" w:rsidP="007B5FC4">
      <w:pPr>
        <w:numPr>
          <w:ilvl w:val="0"/>
          <w:numId w:val="5"/>
        </w:numPr>
        <w:ind w:right="567"/>
        <w:rPr>
          <w:lang w:val="en-US"/>
        </w:rPr>
      </w:pPr>
      <w:r w:rsidRPr="003812BD">
        <w:rPr>
          <w:lang w:val="en-US"/>
        </w:rPr>
        <w:t xml:space="preserve">If the organization channels </w:t>
      </w:r>
      <w:proofErr w:type="gramStart"/>
      <w:r w:rsidRPr="003812BD">
        <w:rPr>
          <w:lang w:val="en-US"/>
        </w:rPr>
        <w:t>grant</w:t>
      </w:r>
      <w:r w:rsidR="00F55970">
        <w:rPr>
          <w:lang w:val="en-US"/>
        </w:rPr>
        <w:t>s</w:t>
      </w:r>
      <w:proofErr w:type="gramEnd"/>
      <w:r w:rsidRPr="003812BD">
        <w:rPr>
          <w:lang w:val="en-US"/>
        </w:rPr>
        <w:t xml:space="preserve"> to a third party</w:t>
      </w:r>
      <w:r w:rsidR="002D4039">
        <w:rPr>
          <w:lang w:val="en-US"/>
        </w:rPr>
        <w:t>,</w:t>
      </w:r>
      <w:r w:rsidRPr="003812BD">
        <w:rPr>
          <w:lang w:val="en-US"/>
        </w:rPr>
        <w:t xml:space="preserve"> information on whether </w:t>
      </w:r>
      <w:r w:rsidR="007B5FC4" w:rsidRPr="003812BD">
        <w:rPr>
          <w:lang w:val="en-US"/>
        </w:rPr>
        <w:t>audit</w:t>
      </w:r>
      <w:r w:rsidRPr="003812BD">
        <w:rPr>
          <w:lang w:val="en-US"/>
        </w:rPr>
        <w:t>s</w:t>
      </w:r>
      <w:r w:rsidR="007B5FC4" w:rsidRPr="003812BD">
        <w:rPr>
          <w:lang w:val="en-US"/>
        </w:rPr>
        <w:t xml:space="preserve"> has been carried out in accordance with </w:t>
      </w:r>
      <w:r w:rsidRPr="003812BD">
        <w:rPr>
          <w:lang w:val="en-US"/>
        </w:rPr>
        <w:t xml:space="preserve">ISA and </w:t>
      </w:r>
      <w:r w:rsidR="007B5FC4" w:rsidRPr="003812BD">
        <w:rPr>
          <w:lang w:val="en-US"/>
        </w:rPr>
        <w:t xml:space="preserve">the Palme </w:t>
      </w:r>
      <w:r w:rsidRPr="003812BD">
        <w:rPr>
          <w:lang w:val="en-US"/>
        </w:rPr>
        <w:t>Center’s audit instructions in all organizations</w:t>
      </w:r>
      <w:r w:rsidR="009B1FEE">
        <w:rPr>
          <w:lang w:val="en-US"/>
        </w:rPr>
        <w:t xml:space="preserve"> which </w:t>
      </w:r>
      <w:r w:rsidRPr="003812BD">
        <w:rPr>
          <w:lang w:val="en-US"/>
        </w:rPr>
        <w:t xml:space="preserve">subsequently in receipt of funds. </w:t>
      </w:r>
    </w:p>
    <w:p w14:paraId="7C32481E" w14:textId="77777777" w:rsidR="007B5FC4" w:rsidRPr="003812BD" w:rsidRDefault="002E6AF9" w:rsidP="007B5FC4">
      <w:pPr>
        <w:numPr>
          <w:ilvl w:val="0"/>
          <w:numId w:val="5"/>
        </w:numPr>
        <w:ind w:right="567"/>
        <w:rPr>
          <w:lang w:val="en-US"/>
        </w:rPr>
      </w:pPr>
      <w:r w:rsidRPr="003812BD">
        <w:rPr>
          <w:lang w:val="en-US"/>
        </w:rPr>
        <w:t xml:space="preserve">Information on whether </w:t>
      </w:r>
      <w:r w:rsidR="007B5FC4" w:rsidRPr="003812BD">
        <w:rPr>
          <w:lang w:val="en-US"/>
        </w:rPr>
        <w:t xml:space="preserve">adequate </w:t>
      </w:r>
      <w:r w:rsidR="001246C5" w:rsidRPr="003812BD">
        <w:rPr>
          <w:lang w:val="en-US"/>
        </w:rPr>
        <w:t>measures</w:t>
      </w:r>
      <w:r w:rsidR="007B5FC4" w:rsidRPr="003812BD">
        <w:rPr>
          <w:lang w:val="en-US"/>
        </w:rPr>
        <w:t xml:space="preserve"> have</w:t>
      </w:r>
      <w:r w:rsidRPr="003812BD">
        <w:rPr>
          <w:lang w:val="en-US"/>
        </w:rPr>
        <w:t xml:space="preserve"> been taken by the organization</w:t>
      </w:r>
      <w:r w:rsidR="007B5FC4" w:rsidRPr="003812BD">
        <w:rPr>
          <w:lang w:val="en-US"/>
        </w:rPr>
        <w:t xml:space="preserve"> as a result of previous </w:t>
      </w:r>
      <w:r w:rsidR="00A271B0" w:rsidRPr="003812BD">
        <w:rPr>
          <w:lang w:val="en-US"/>
        </w:rPr>
        <w:t>audit recommendations</w:t>
      </w:r>
      <w:r w:rsidR="001246C5" w:rsidRPr="003812BD">
        <w:rPr>
          <w:lang w:val="en-US"/>
        </w:rPr>
        <w:t xml:space="preserve">. </w:t>
      </w:r>
    </w:p>
    <w:p w14:paraId="7C32481F" w14:textId="77777777" w:rsidR="001246C5" w:rsidRPr="003812BD" w:rsidRDefault="001246C5" w:rsidP="007B5FC4">
      <w:pPr>
        <w:numPr>
          <w:ilvl w:val="0"/>
          <w:numId w:val="5"/>
        </w:numPr>
        <w:ind w:right="567"/>
        <w:rPr>
          <w:lang w:val="en-US"/>
        </w:rPr>
      </w:pPr>
      <w:r w:rsidRPr="003812BD">
        <w:rPr>
          <w:lang w:val="en-US"/>
        </w:rPr>
        <w:t xml:space="preserve">Identified amount, in case there are </w:t>
      </w:r>
      <w:r w:rsidR="002E6AF9" w:rsidRPr="003812BD">
        <w:rPr>
          <w:lang w:val="en-US"/>
        </w:rPr>
        <w:t xml:space="preserve">noteworthy </w:t>
      </w:r>
      <w:r w:rsidRPr="003812BD">
        <w:rPr>
          <w:lang w:val="en-US"/>
        </w:rPr>
        <w:t xml:space="preserve">deficiencies. </w:t>
      </w:r>
    </w:p>
    <w:p w14:paraId="7C324820" w14:textId="77777777" w:rsidR="003812BD" w:rsidRPr="003812BD" w:rsidRDefault="001B6870">
      <w:pPr>
        <w:ind w:right="567"/>
        <w:rPr>
          <w:lang w:val="en-US"/>
        </w:rPr>
      </w:pPr>
      <w:r w:rsidRPr="003812BD">
        <w:rPr>
          <w:lang w:val="en-US"/>
        </w:rPr>
        <w:lastRenderedPageBreak/>
        <w:t xml:space="preserve">If the auditor does not have any important observations to report, this must be stated in the report. </w:t>
      </w:r>
    </w:p>
    <w:sectPr w:rsidR="003812BD" w:rsidRPr="003812BD" w:rsidSect="002A5F87">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A776" w14:textId="77777777" w:rsidR="00913F72" w:rsidRDefault="00913F72" w:rsidP="005B1A9E">
      <w:pPr>
        <w:spacing w:after="0" w:line="240" w:lineRule="auto"/>
      </w:pPr>
      <w:r>
        <w:separator/>
      </w:r>
    </w:p>
  </w:endnote>
  <w:endnote w:type="continuationSeparator" w:id="0">
    <w:p w14:paraId="74E4B8DF" w14:textId="77777777" w:rsidR="00913F72" w:rsidRDefault="00913F72" w:rsidP="005B1A9E">
      <w:pPr>
        <w:spacing w:after="0" w:line="240" w:lineRule="auto"/>
      </w:pPr>
      <w:r>
        <w:continuationSeparator/>
      </w:r>
    </w:p>
  </w:endnote>
  <w:endnote w:type="continuationNotice" w:id="1">
    <w:p w14:paraId="465533F0" w14:textId="77777777" w:rsidR="00913F72" w:rsidRDefault="00913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4829" w14:textId="77777777" w:rsidR="003362A3" w:rsidRPr="005B1A9E" w:rsidRDefault="003362A3">
    <w:pPr>
      <w:pStyle w:val="Sidfot"/>
      <w:jc w:val="right"/>
    </w:pPr>
    <w:r w:rsidRPr="005B1A9E">
      <w:t xml:space="preserve">Page </w:t>
    </w:r>
    <w:r>
      <w:fldChar w:fldCharType="begin"/>
    </w:r>
    <w:r>
      <w:instrText>PAGE</w:instrText>
    </w:r>
    <w:r>
      <w:fldChar w:fldCharType="separate"/>
    </w:r>
    <w:r w:rsidR="009763FC">
      <w:rPr>
        <w:noProof/>
      </w:rPr>
      <w:t>2</w:t>
    </w:r>
    <w:r>
      <w:rPr>
        <w:noProof/>
      </w:rPr>
      <w:fldChar w:fldCharType="end"/>
    </w:r>
    <w:r w:rsidRPr="005B1A9E">
      <w:t xml:space="preserve"> of </w:t>
    </w:r>
    <w:r>
      <w:fldChar w:fldCharType="begin"/>
    </w:r>
    <w:r>
      <w:instrText>NUMPAGES</w:instrText>
    </w:r>
    <w:r>
      <w:fldChar w:fldCharType="separate"/>
    </w:r>
    <w:r w:rsidR="009763FC">
      <w:rPr>
        <w:noProof/>
      </w:rPr>
      <w:t>3</w:t>
    </w:r>
    <w:r>
      <w:rPr>
        <w:noProof/>
      </w:rPr>
      <w:fldChar w:fldCharType="end"/>
    </w:r>
  </w:p>
  <w:p w14:paraId="7C32482A" w14:textId="77777777" w:rsidR="003362A3" w:rsidRDefault="003362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A3EE" w14:textId="77777777" w:rsidR="00913F72" w:rsidRDefault="00913F72" w:rsidP="005B1A9E">
      <w:pPr>
        <w:spacing w:after="0" w:line="240" w:lineRule="auto"/>
      </w:pPr>
      <w:r>
        <w:separator/>
      </w:r>
    </w:p>
  </w:footnote>
  <w:footnote w:type="continuationSeparator" w:id="0">
    <w:p w14:paraId="0B7B932F" w14:textId="77777777" w:rsidR="00913F72" w:rsidRDefault="00913F72" w:rsidP="005B1A9E">
      <w:pPr>
        <w:spacing w:after="0" w:line="240" w:lineRule="auto"/>
      </w:pPr>
      <w:r>
        <w:continuationSeparator/>
      </w:r>
    </w:p>
  </w:footnote>
  <w:footnote w:type="continuationNotice" w:id="1">
    <w:p w14:paraId="4C825EB9" w14:textId="77777777" w:rsidR="00913F72" w:rsidRDefault="00913F72">
      <w:pPr>
        <w:spacing w:after="0" w:line="240" w:lineRule="auto"/>
      </w:pPr>
    </w:p>
  </w:footnote>
  <w:footnote w:id="2">
    <w:p w14:paraId="7C32482B" w14:textId="77777777" w:rsidR="003362A3" w:rsidRPr="001B6870" w:rsidRDefault="003362A3" w:rsidP="005117E9">
      <w:pPr>
        <w:pStyle w:val="Fotnotstext"/>
        <w:jc w:val="both"/>
        <w:rPr>
          <w:lang w:val="en-US"/>
        </w:rPr>
      </w:pPr>
      <w:r>
        <w:rPr>
          <w:rStyle w:val="Fotnotsreferens"/>
        </w:rPr>
        <w:footnoteRef/>
      </w:r>
      <w:r w:rsidRPr="001B6870">
        <w:rPr>
          <w:lang w:val="en-US"/>
        </w:rPr>
        <w:t xml:space="preserve"> </w:t>
      </w:r>
      <w:r w:rsidRPr="005117E9">
        <w:rPr>
          <w:sz w:val="18"/>
          <w:szCs w:val="18"/>
          <w:lang w:val="en-US"/>
        </w:rPr>
        <w:t>The financial statement must contain the same information as in the Palme Center template “Expenditure Specification”. For project supported directly through the Olof Palme International Center, the Olof Palme International Center form template be used (available at www.palmecenter.org).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99DB" w14:textId="4C26E274" w:rsidR="00BE71BC" w:rsidRPr="00CF474F" w:rsidRDefault="00E075C5" w:rsidP="00A9536F">
    <w:pPr>
      <w:pStyle w:val="Sidhuvud"/>
      <w:tabs>
        <w:tab w:val="clear" w:pos="9072"/>
        <w:tab w:val="right" w:pos="8505"/>
      </w:tabs>
      <w:jc w:val="right"/>
      <w:rPr>
        <w:sz w:val="18"/>
        <w:szCs w:val="18"/>
        <w:lang w:val="en-US"/>
      </w:rPr>
    </w:pPr>
    <w:r>
      <w:rPr>
        <w:sz w:val="18"/>
        <w:szCs w:val="18"/>
        <w:lang w:val="en-US"/>
      </w:rPr>
      <w:t>Financial</w:t>
    </w:r>
    <w:r w:rsidR="003362A3">
      <w:rPr>
        <w:sz w:val="18"/>
        <w:szCs w:val="18"/>
        <w:lang w:val="en-US"/>
      </w:rPr>
      <w:t xml:space="preserve"> department </w:t>
    </w:r>
    <w:r w:rsidR="003362A3">
      <w:rPr>
        <w:sz w:val="18"/>
        <w:szCs w:val="18"/>
        <w:lang w:val="en-US"/>
      </w:rPr>
      <w:fldChar w:fldCharType="begin"/>
    </w:r>
    <w:r w:rsidR="003362A3">
      <w:rPr>
        <w:sz w:val="18"/>
        <w:szCs w:val="18"/>
        <w:lang w:val="en-US"/>
      </w:rPr>
      <w:instrText xml:space="preserve"> DATE \@ "yyyy-MM-dd" </w:instrText>
    </w:r>
    <w:r w:rsidR="003362A3">
      <w:rPr>
        <w:sz w:val="18"/>
        <w:szCs w:val="18"/>
        <w:lang w:val="en-US"/>
      </w:rPr>
      <w:fldChar w:fldCharType="separate"/>
    </w:r>
    <w:r w:rsidR="00545649">
      <w:rPr>
        <w:noProof/>
        <w:sz w:val="18"/>
        <w:szCs w:val="18"/>
        <w:lang w:val="en-US"/>
      </w:rPr>
      <w:t>2019-09-19</w:t>
    </w:r>
    <w:r w:rsidR="003362A3">
      <w:rPr>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21AE"/>
    <w:multiLevelType w:val="hybridMultilevel"/>
    <w:tmpl w:val="AFDE649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B62A36"/>
    <w:multiLevelType w:val="hybridMultilevel"/>
    <w:tmpl w:val="2DD221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8A6853"/>
    <w:multiLevelType w:val="hybridMultilevel"/>
    <w:tmpl w:val="F4920FDE"/>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3B4BD1"/>
    <w:multiLevelType w:val="hybridMultilevel"/>
    <w:tmpl w:val="A00A4D8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5EF65E41"/>
    <w:multiLevelType w:val="hybridMultilevel"/>
    <w:tmpl w:val="8124A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380A83"/>
    <w:multiLevelType w:val="hybridMultilevel"/>
    <w:tmpl w:val="E746008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36"/>
    <w:rsid w:val="00053E17"/>
    <w:rsid w:val="00053ED7"/>
    <w:rsid w:val="0006164F"/>
    <w:rsid w:val="00094E14"/>
    <w:rsid w:val="00094E50"/>
    <w:rsid w:val="000A2E58"/>
    <w:rsid w:val="000B5D88"/>
    <w:rsid w:val="000D20EA"/>
    <w:rsid w:val="000F46D0"/>
    <w:rsid w:val="001246C5"/>
    <w:rsid w:val="00131A73"/>
    <w:rsid w:val="001578D8"/>
    <w:rsid w:val="00166EFA"/>
    <w:rsid w:val="00176BED"/>
    <w:rsid w:val="001930C4"/>
    <w:rsid w:val="00194DF3"/>
    <w:rsid w:val="001B6870"/>
    <w:rsid w:val="001B7113"/>
    <w:rsid w:val="001E0567"/>
    <w:rsid w:val="002841EC"/>
    <w:rsid w:val="002A5F87"/>
    <w:rsid w:val="002C1665"/>
    <w:rsid w:val="002C665B"/>
    <w:rsid w:val="002D4039"/>
    <w:rsid w:val="002E6AF9"/>
    <w:rsid w:val="002F4E78"/>
    <w:rsid w:val="002F6487"/>
    <w:rsid w:val="00316DA7"/>
    <w:rsid w:val="003362A3"/>
    <w:rsid w:val="0035292C"/>
    <w:rsid w:val="00367162"/>
    <w:rsid w:val="003812BD"/>
    <w:rsid w:val="0038458D"/>
    <w:rsid w:val="00395DB8"/>
    <w:rsid w:val="003E2022"/>
    <w:rsid w:val="00416E9E"/>
    <w:rsid w:val="00456981"/>
    <w:rsid w:val="004A491E"/>
    <w:rsid w:val="004B0959"/>
    <w:rsid w:val="004C5D39"/>
    <w:rsid w:val="004D4D0B"/>
    <w:rsid w:val="004F6A4C"/>
    <w:rsid w:val="00503DE3"/>
    <w:rsid w:val="00506E94"/>
    <w:rsid w:val="005117E9"/>
    <w:rsid w:val="005343D5"/>
    <w:rsid w:val="00544112"/>
    <w:rsid w:val="00545649"/>
    <w:rsid w:val="005515FD"/>
    <w:rsid w:val="00555BA9"/>
    <w:rsid w:val="00567C97"/>
    <w:rsid w:val="00581F67"/>
    <w:rsid w:val="005A3BE4"/>
    <w:rsid w:val="005B1A9E"/>
    <w:rsid w:val="005B2E3D"/>
    <w:rsid w:val="005B485B"/>
    <w:rsid w:val="005D1F6F"/>
    <w:rsid w:val="00603BB6"/>
    <w:rsid w:val="0061780F"/>
    <w:rsid w:val="00646017"/>
    <w:rsid w:val="0065774A"/>
    <w:rsid w:val="00662327"/>
    <w:rsid w:val="00673614"/>
    <w:rsid w:val="006748BE"/>
    <w:rsid w:val="00692BD1"/>
    <w:rsid w:val="007049D2"/>
    <w:rsid w:val="00713BD6"/>
    <w:rsid w:val="00727383"/>
    <w:rsid w:val="0075125F"/>
    <w:rsid w:val="00776F23"/>
    <w:rsid w:val="00781518"/>
    <w:rsid w:val="00781980"/>
    <w:rsid w:val="007A7C3E"/>
    <w:rsid w:val="007B0FA1"/>
    <w:rsid w:val="007B5FC4"/>
    <w:rsid w:val="007D59C1"/>
    <w:rsid w:val="007E0036"/>
    <w:rsid w:val="008310F7"/>
    <w:rsid w:val="00842414"/>
    <w:rsid w:val="0085185D"/>
    <w:rsid w:val="00861BE2"/>
    <w:rsid w:val="00876253"/>
    <w:rsid w:val="008A1D7D"/>
    <w:rsid w:val="008B2DD6"/>
    <w:rsid w:val="008D11A2"/>
    <w:rsid w:val="008E5592"/>
    <w:rsid w:val="00913F72"/>
    <w:rsid w:val="009763FC"/>
    <w:rsid w:val="009828B9"/>
    <w:rsid w:val="00992B39"/>
    <w:rsid w:val="009B1FEE"/>
    <w:rsid w:val="009F26C1"/>
    <w:rsid w:val="009F30F5"/>
    <w:rsid w:val="00A271B0"/>
    <w:rsid w:val="00A32DEE"/>
    <w:rsid w:val="00A71D48"/>
    <w:rsid w:val="00A9536F"/>
    <w:rsid w:val="00AD0C8F"/>
    <w:rsid w:val="00AE2A40"/>
    <w:rsid w:val="00AF1E91"/>
    <w:rsid w:val="00AF554E"/>
    <w:rsid w:val="00B014AA"/>
    <w:rsid w:val="00B27C5A"/>
    <w:rsid w:val="00B40DF7"/>
    <w:rsid w:val="00B41E95"/>
    <w:rsid w:val="00B45C06"/>
    <w:rsid w:val="00B63337"/>
    <w:rsid w:val="00BC0089"/>
    <w:rsid w:val="00BE1BD0"/>
    <w:rsid w:val="00BE71BC"/>
    <w:rsid w:val="00BF0F0E"/>
    <w:rsid w:val="00BF18B1"/>
    <w:rsid w:val="00C04672"/>
    <w:rsid w:val="00C071FA"/>
    <w:rsid w:val="00C212A5"/>
    <w:rsid w:val="00C926F2"/>
    <w:rsid w:val="00CC118D"/>
    <w:rsid w:val="00CD7588"/>
    <w:rsid w:val="00CE1032"/>
    <w:rsid w:val="00CF474F"/>
    <w:rsid w:val="00CF6D4B"/>
    <w:rsid w:val="00D01245"/>
    <w:rsid w:val="00D30886"/>
    <w:rsid w:val="00D326B5"/>
    <w:rsid w:val="00D40D58"/>
    <w:rsid w:val="00D6374F"/>
    <w:rsid w:val="00DB73D3"/>
    <w:rsid w:val="00DC68CD"/>
    <w:rsid w:val="00DE2ECA"/>
    <w:rsid w:val="00E03B1F"/>
    <w:rsid w:val="00E075C5"/>
    <w:rsid w:val="00E63993"/>
    <w:rsid w:val="00EB2826"/>
    <w:rsid w:val="00ED1455"/>
    <w:rsid w:val="00F55970"/>
    <w:rsid w:val="00F71BA0"/>
    <w:rsid w:val="00F756FE"/>
    <w:rsid w:val="00F82ED8"/>
    <w:rsid w:val="00FC23FA"/>
    <w:rsid w:val="00FD6F9C"/>
    <w:rsid w:val="00FF2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24800"/>
  <w15:docId w15:val="{17BBA554-9A5C-40C0-BB47-5E2BE829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036"/>
    <w:pPr>
      <w:spacing w:after="200" w:line="280" w:lineRule="exact"/>
    </w:pPr>
    <w:rPr>
      <w:rFonts w:ascii="Georgia" w:hAnsi="Georgia"/>
      <w:sz w:val="22"/>
      <w:szCs w:val="22"/>
      <w:lang w:eastAsia="en-US"/>
    </w:rPr>
  </w:style>
  <w:style w:type="paragraph" w:styleId="Rubrik1">
    <w:name w:val="heading 1"/>
    <w:basedOn w:val="Normal"/>
    <w:next w:val="Normal"/>
    <w:link w:val="Rubrik1Char"/>
    <w:uiPriority w:val="9"/>
    <w:qFormat/>
    <w:rsid w:val="00D30886"/>
    <w:pPr>
      <w:keepNext/>
      <w:keepLines/>
      <w:spacing w:before="480" w:after="0" w:line="460" w:lineRule="atLeast"/>
      <w:outlineLvl w:val="0"/>
    </w:pPr>
    <w:rPr>
      <w:rFonts w:ascii="Trebuchet MS" w:eastAsia="Times New Roman" w:hAnsi="Trebuchet MS"/>
      <w:b/>
      <w:bCs/>
      <w:caps/>
      <w:sz w:val="44"/>
      <w:szCs w:val="28"/>
    </w:rPr>
  </w:style>
  <w:style w:type="paragraph" w:styleId="Rubrik2">
    <w:name w:val="heading 2"/>
    <w:basedOn w:val="Normal"/>
    <w:next w:val="Normal"/>
    <w:link w:val="Rubrik2Char"/>
    <w:uiPriority w:val="9"/>
    <w:unhideWhenUsed/>
    <w:qFormat/>
    <w:rsid w:val="00B40DF7"/>
    <w:pPr>
      <w:spacing w:line="320" w:lineRule="atLeast"/>
      <w:outlineLvl w:val="1"/>
    </w:pPr>
    <w:rPr>
      <w:rFonts w:ascii="Trebuchet MS" w:hAnsi="Trebuchet MS"/>
      <w:caps/>
      <w:sz w:val="28"/>
    </w:rPr>
  </w:style>
  <w:style w:type="paragraph" w:styleId="Rubrik3">
    <w:name w:val="heading 3"/>
    <w:basedOn w:val="Normal"/>
    <w:next w:val="Normal"/>
    <w:link w:val="Rubrik3Char"/>
    <w:uiPriority w:val="9"/>
    <w:unhideWhenUsed/>
    <w:qFormat/>
    <w:rsid w:val="00B40DF7"/>
    <w:pPr>
      <w:keepNext/>
      <w:keepLines/>
      <w:spacing w:before="200" w:after="0" w:line="320" w:lineRule="atLeast"/>
      <w:outlineLvl w:val="2"/>
    </w:pPr>
    <w:rPr>
      <w:rFonts w:ascii="Trebuchet MS" w:eastAsia="Times New Roman" w:hAnsi="Trebuchet MS"/>
      <w:bCs/>
      <w:sz w:val="28"/>
    </w:rPr>
  </w:style>
  <w:style w:type="paragraph" w:styleId="Rubrik4">
    <w:name w:val="heading 4"/>
    <w:basedOn w:val="Normal"/>
    <w:next w:val="Normal"/>
    <w:link w:val="Rubrik4Char"/>
    <w:uiPriority w:val="9"/>
    <w:unhideWhenUsed/>
    <w:qFormat/>
    <w:rsid w:val="00B40DF7"/>
    <w:pPr>
      <w:keepNext/>
      <w:keepLines/>
      <w:spacing w:before="200" w:after="0"/>
      <w:outlineLvl w:val="3"/>
    </w:pPr>
    <w:rPr>
      <w:rFonts w:eastAsia="Times New Roman"/>
      <w:b/>
      <w:bCs/>
      <w:iCs/>
      <w:caps/>
    </w:rPr>
  </w:style>
  <w:style w:type="paragraph" w:styleId="Rubrik5">
    <w:name w:val="heading 5"/>
    <w:basedOn w:val="Normal"/>
    <w:next w:val="Normal"/>
    <w:link w:val="Rubrik5Char"/>
    <w:uiPriority w:val="9"/>
    <w:unhideWhenUsed/>
    <w:qFormat/>
    <w:rsid w:val="00B40DF7"/>
    <w:pPr>
      <w:keepNext/>
      <w:keepLines/>
      <w:spacing w:before="200" w:after="0"/>
      <w:outlineLvl w:val="4"/>
    </w:pPr>
    <w:rPr>
      <w:rFonts w:eastAsia="Times New Roman"/>
      <w:b/>
    </w:rPr>
  </w:style>
  <w:style w:type="paragraph" w:styleId="Rubrik6">
    <w:name w:val="heading 6"/>
    <w:basedOn w:val="Normal"/>
    <w:next w:val="Normal"/>
    <w:link w:val="Rubrik6Char"/>
    <w:uiPriority w:val="9"/>
    <w:unhideWhenUsed/>
    <w:rsid w:val="00B40DF7"/>
    <w:pPr>
      <w:keepNext/>
      <w:keepLines/>
      <w:spacing w:before="200" w:after="0"/>
      <w:outlineLvl w:val="5"/>
    </w:pPr>
    <w:rPr>
      <w:rFonts w:ascii="Cambria" w:eastAsia="Times New Roman" w:hAnsi="Cambria"/>
      <w:i/>
      <w:iCs/>
      <w:color w:val="243F60"/>
    </w:rPr>
  </w:style>
  <w:style w:type="paragraph" w:styleId="Rubrik7">
    <w:name w:val="heading 7"/>
    <w:basedOn w:val="Normal"/>
    <w:next w:val="Normal"/>
    <w:link w:val="Rubrik7Char"/>
    <w:uiPriority w:val="9"/>
    <w:unhideWhenUsed/>
    <w:rsid w:val="00B40DF7"/>
    <w:pPr>
      <w:keepNext/>
      <w:keepLines/>
      <w:spacing w:before="200" w:after="0"/>
      <w:outlineLvl w:val="6"/>
    </w:pPr>
    <w:rPr>
      <w:rFonts w:ascii="Cambria" w:eastAsia="Times New Roman" w:hAnsi="Cambria"/>
      <w:i/>
      <w:iCs/>
      <w:color w:val="404040"/>
    </w:rPr>
  </w:style>
  <w:style w:type="paragraph" w:styleId="Rubrik8">
    <w:name w:val="heading 8"/>
    <w:basedOn w:val="Normal"/>
    <w:next w:val="Normal"/>
    <w:link w:val="Rubrik8Char"/>
    <w:uiPriority w:val="9"/>
    <w:unhideWhenUsed/>
    <w:rsid w:val="00B40DF7"/>
    <w:pPr>
      <w:keepNext/>
      <w:keepLines/>
      <w:spacing w:before="200" w:after="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unhideWhenUsed/>
    <w:rsid w:val="00B40DF7"/>
    <w:pPr>
      <w:keepNext/>
      <w:keepLines/>
      <w:spacing w:before="200" w:after="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30886"/>
    <w:pPr>
      <w:spacing w:line="290" w:lineRule="atLeast"/>
    </w:pPr>
    <w:rPr>
      <w:rFonts w:ascii="Georgia" w:hAnsi="Georgia"/>
      <w:sz w:val="22"/>
      <w:szCs w:val="22"/>
      <w:lang w:eastAsia="en-US"/>
    </w:rPr>
  </w:style>
  <w:style w:type="character" w:customStyle="1" w:styleId="Rubrik1Char">
    <w:name w:val="Rubrik 1 Char"/>
    <w:basedOn w:val="Standardstycketeckensnitt"/>
    <w:link w:val="Rubrik1"/>
    <w:uiPriority w:val="9"/>
    <w:rsid w:val="00D30886"/>
    <w:rPr>
      <w:rFonts w:ascii="Trebuchet MS" w:eastAsia="Times New Roman" w:hAnsi="Trebuchet MS" w:cs="Times New Roman"/>
      <w:b/>
      <w:bCs/>
      <w:caps/>
      <w:sz w:val="44"/>
      <w:szCs w:val="28"/>
    </w:rPr>
  </w:style>
  <w:style w:type="character" w:customStyle="1" w:styleId="Rubrik2Char">
    <w:name w:val="Rubrik 2 Char"/>
    <w:basedOn w:val="Standardstycketeckensnitt"/>
    <w:link w:val="Rubrik2"/>
    <w:uiPriority w:val="9"/>
    <w:rsid w:val="00B40DF7"/>
    <w:rPr>
      <w:rFonts w:ascii="Trebuchet MS" w:hAnsi="Trebuchet MS"/>
      <w:caps/>
      <w:sz w:val="28"/>
    </w:rPr>
  </w:style>
  <w:style w:type="character" w:customStyle="1" w:styleId="Rubrik3Char">
    <w:name w:val="Rubrik 3 Char"/>
    <w:basedOn w:val="Standardstycketeckensnitt"/>
    <w:link w:val="Rubrik3"/>
    <w:uiPriority w:val="9"/>
    <w:rsid w:val="00B40DF7"/>
    <w:rPr>
      <w:rFonts w:ascii="Trebuchet MS" w:eastAsia="Times New Roman" w:hAnsi="Trebuchet MS" w:cs="Times New Roman"/>
      <w:bCs/>
      <w:sz w:val="28"/>
    </w:rPr>
  </w:style>
  <w:style w:type="character" w:customStyle="1" w:styleId="Rubrik4Char">
    <w:name w:val="Rubrik 4 Char"/>
    <w:basedOn w:val="Standardstycketeckensnitt"/>
    <w:link w:val="Rubrik4"/>
    <w:uiPriority w:val="9"/>
    <w:rsid w:val="00B40DF7"/>
    <w:rPr>
      <w:rFonts w:ascii="Georgia" w:eastAsia="Times New Roman" w:hAnsi="Georgia" w:cs="Times New Roman"/>
      <w:b/>
      <w:bCs/>
      <w:iCs/>
      <w:caps/>
    </w:rPr>
  </w:style>
  <w:style w:type="character" w:customStyle="1" w:styleId="Rubrik5Char">
    <w:name w:val="Rubrik 5 Char"/>
    <w:basedOn w:val="Standardstycketeckensnitt"/>
    <w:link w:val="Rubrik5"/>
    <w:uiPriority w:val="9"/>
    <w:rsid w:val="00B40DF7"/>
    <w:rPr>
      <w:rFonts w:ascii="Georgia" w:eastAsia="Times New Roman" w:hAnsi="Georgia" w:cs="Times New Roman"/>
      <w:b/>
    </w:rPr>
  </w:style>
  <w:style w:type="character" w:customStyle="1" w:styleId="Rubrik6Char">
    <w:name w:val="Rubrik 6 Char"/>
    <w:basedOn w:val="Standardstycketeckensnitt"/>
    <w:link w:val="Rubrik6"/>
    <w:uiPriority w:val="9"/>
    <w:rsid w:val="00B40DF7"/>
    <w:rPr>
      <w:rFonts w:ascii="Cambria" w:eastAsia="Times New Roman" w:hAnsi="Cambria" w:cs="Times New Roman"/>
      <w:i/>
      <w:iCs/>
      <w:color w:val="243F60"/>
    </w:rPr>
  </w:style>
  <w:style w:type="character" w:customStyle="1" w:styleId="Rubrik7Char">
    <w:name w:val="Rubrik 7 Char"/>
    <w:basedOn w:val="Standardstycketeckensnitt"/>
    <w:link w:val="Rubrik7"/>
    <w:uiPriority w:val="9"/>
    <w:rsid w:val="00B40DF7"/>
    <w:rPr>
      <w:rFonts w:ascii="Cambria" w:eastAsia="Times New Roman" w:hAnsi="Cambria" w:cs="Times New Roman"/>
      <w:i/>
      <w:iCs/>
      <w:color w:val="404040"/>
    </w:rPr>
  </w:style>
  <w:style w:type="character" w:customStyle="1" w:styleId="Rubrik8Char">
    <w:name w:val="Rubrik 8 Char"/>
    <w:basedOn w:val="Standardstycketeckensnitt"/>
    <w:link w:val="Rubrik8"/>
    <w:uiPriority w:val="9"/>
    <w:rsid w:val="00B40DF7"/>
    <w:rPr>
      <w:rFonts w:ascii="Cambria" w:eastAsia="Times New Roman" w:hAnsi="Cambria" w:cs="Times New Roman"/>
      <w:color w:val="404040"/>
      <w:sz w:val="20"/>
      <w:szCs w:val="20"/>
    </w:rPr>
  </w:style>
  <w:style w:type="character" w:customStyle="1" w:styleId="Rubrik9Char">
    <w:name w:val="Rubrik 9 Char"/>
    <w:basedOn w:val="Standardstycketeckensnitt"/>
    <w:link w:val="Rubrik9"/>
    <w:uiPriority w:val="9"/>
    <w:rsid w:val="00B40DF7"/>
    <w:rPr>
      <w:rFonts w:ascii="Cambria" w:eastAsia="Times New Roman" w:hAnsi="Cambria" w:cs="Times New Roman"/>
      <w:i/>
      <w:iCs/>
      <w:color w:val="404040"/>
      <w:sz w:val="20"/>
      <w:szCs w:val="20"/>
    </w:rPr>
  </w:style>
  <w:style w:type="paragraph" w:styleId="Rubrik">
    <w:name w:val="Title"/>
    <w:aliases w:val="Huvudrubrik"/>
    <w:basedOn w:val="Normal"/>
    <w:next w:val="Normal"/>
    <w:link w:val="RubrikChar"/>
    <w:uiPriority w:val="10"/>
    <w:qFormat/>
    <w:rsid w:val="00DE2ECA"/>
    <w:pPr>
      <w:spacing w:after="300" w:line="320" w:lineRule="atLeast"/>
      <w:contextualSpacing/>
    </w:pPr>
    <w:rPr>
      <w:rFonts w:ascii="Trebuchet MS" w:eastAsia="Times New Roman" w:hAnsi="Trebuchet MS"/>
      <w:caps/>
      <w:spacing w:val="5"/>
      <w:kern w:val="28"/>
      <w:sz w:val="28"/>
      <w:szCs w:val="52"/>
    </w:rPr>
  </w:style>
  <w:style w:type="character" w:customStyle="1" w:styleId="RubrikChar">
    <w:name w:val="Rubrik Char"/>
    <w:aliases w:val="Huvudrubrik Char"/>
    <w:basedOn w:val="Standardstycketeckensnitt"/>
    <w:link w:val="Rubrik"/>
    <w:uiPriority w:val="10"/>
    <w:rsid w:val="00DE2ECA"/>
    <w:rPr>
      <w:rFonts w:ascii="Trebuchet MS" w:eastAsia="Times New Roman" w:hAnsi="Trebuchet MS" w:cs="Times New Roman"/>
      <w:caps/>
      <w:spacing w:val="5"/>
      <w:kern w:val="28"/>
      <w:sz w:val="28"/>
      <w:szCs w:val="52"/>
    </w:rPr>
  </w:style>
  <w:style w:type="paragraph" w:styleId="Underrubrik">
    <w:name w:val="Subtitle"/>
    <w:basedOn w:val="Normal"/>
    <w:next w:val="Normal"/>
    <w:link w:val="UnderrubrikChar"/>
    <w:uiPriority w:val="11"/>
    <w:qFormat/>
    <w:rsid w:val="002C1665"/>
    <w:pPr>
      <w:numPr>
        <w:ilvl w:val="1"/>
      </w:numPr>
    </w:pPr>
    <w:rPr>
      <w:rFonts w:eastAsia="Times New Roman"/>
      <w:b/>
      <w:iCs/>
      <w:spacing w:val="15"/>
      <w:szCs w:val="24"/>
    </w:rPr>
  </w:style>
  <w:style w:type="character" w:customStyle="1" w:styleId="UnderrubrikChar">
    <w:name w:val="Underrubrik Char"/>
    <w:basedOn w:val="Standardstycketeckensnitt"/>
    <w:link w:val="Underrubrik"/>
    <w:uiPriority w:val="11"/>
    <w:rsid w:val="002C1665"/>
    <w:rPr>
      <w:rFonts w:ascii="Georgia" w:eastAsia="Times New Roman" w:hAnsi="Georgia" w:cs="Times New Roman"/>
      <w:b/>
      <w:iCs/>
      <w:spacing w:val="15"/>
      <w:szCs w:val="24"/>
    </w:rPr>
  </w:style>
  <w:style w:type="character" w:styleId="Diskretbetoning">
    <w:name w:val="Subtle Emphasis"/>
    <w:basedOn w:val="Standardstycketeckensnitt"/>
    <w:uiPriority w:val="19"/>
    <w:rsid w:val="002C1665"/>
    <w:rPr>
      <w:i/>
      <w:iCs/>
      <w:color w:val="808080"/>
    </w:rPr>
  </w:style>
  <w:style w:type="character" w:styleId="Betoning">
    <w:name w:val="Emphasis"/>
    <w:basedOn w:val="Standardstycketeckensnitt"/>
    <w:uiPriority w:val="20"/>
    <w:qFormat/>
    <w:rsid w:val="002C1665"/>
    <w:rPr>
      <w:rFonts w:ascii="Georgia" w:hAnsi="Georgia"/>
      <w:i/>
      <w:iCs/>
      <w:sz w:val="22"/>
    </w:rPr>
  </w:style>
  <w:style w:type="character" w:styleId="Starkbetoning">
    <w:name w:val="Intense Emphasis"/>
    <w:basedOn w:val="Standardstycketeckensnitt"/>
    <w:uiPriority w:val="21"/>
    <w:rsid w:val="002C1665"/>
    <w:rPr>
      <w:b/>
      <w:bCs/>
      <w:i/>
      <w:iCs/>
      <w:color w:val="4F81BD"/>
    </w:rPr>
  </w:style>
  <w:style w:type="character" w:styleId="Stark">
    <w:name w:val="Strong"/>
    <w:basedOn w:val="Standardstycketeckensnitt"/>
    <w:uiPriority w:val="22"/>
    <w:rsid w:val="002C1665"/>
    <w:rPr>
      <w:b/>
      <w:bCs/>
    </w:rPr>
  </w:style>
  <w:style w:type="character" w:styleId="Diskretreferens">
    <w:name w:val="Subtle Reference"/>
    <w:basedOn w:val="Standardstycketeckensnitt"/>
    <w:uiPriority w:val="31"/>
    <w:qFormat/>
    <w:rsid w:val="002C1665"/>
    <w:rPr>
      <w:smallCaps/>
      <w:color w:val="C0504D"/>
      <w:u w:val="single"/>
    </w:rPr>
  </w:style>
  <w:style w:type="character" w:styleId="Hyperlnk">
    <w:name w:val="Hyperlink"/>
    <w:basedOn w:val="Standardstycketeckensnitt"/>
    <w:uiPriority w:val="99"/>
    <w:unhideWhenUsed/>
    <w:rsid w:val="007E0036"/>
    <w:rPr>
      <w:color w:val="0000FF"/>
      <w:u w:val="single"/>
    </w:rPr>
  </w:style>
  <w:style w:type="paragraph" w:styleId="Brdtextmedindrag">
    <w:name w:val="Body Text Indent"/>
    <w:basedOn w:val="Normal"/>
    <w:link w:val="BrdtextmedindragChar"/>
    <w:rsid w:val="007E0036"/>
    <w:pPr>
      <w:spacing w:after="0" w:line="240" w:lineRule="auto"/>
    </w:pPr>
    <w:rPr>
      <w:rFonts w:ascii="Sabon" w:eastAsia="Times New Roman" w:hAnsi="Sabon"/>
      <w:sz w:val="24"/>
      <w:szCs w:val="20"/>
      <w:lang w:eastAsia="sv-SE"/>
    </w:rPr>
  </w:style>
  <w:style w:type="character" w:customStyle="1" w:styleId="BrdtextmedindragChar">
    <w:name w:val="Brödtext med indrag Char"/>
    <w:basedOn w:val="Standardstycketeckensnitt"/>
    <w:link w:val="Brdtextmedindrag"/>
    <w:rsid w:val="007E0036"/>
    <w:rPr>
      <w:rFonts w:ascii="Sabon" w:eastAsia="Times New Roman" w:hAnsi="Sabon" w:cs="Times New Roman"/>
      <w:sz w:val="24"/>
      <w:szCs w:val="20"/>
      <w:lang w:eastAsia="sv-SE"/>
    </w:rPr>
  </w:style>
  <w:style w:type="paragraph" w:styleId="Ballongtext">
    <w:name w:val="Balloon Text"/>
    <w:basedOn w:val="Normal"/>
    <w:link w:val="BallongtextChar"/>
    <w:uiPriority w:val="99"/>
    <w:semiHidden/>
    <w:unhideWhenUsed/>
    <w:rsid w:val="007E0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036"/>
    <w:rPr>
      <w:rFonts w:ascii="Tahoma" w:eastAsia="Calibri" w:hAnsi="Tahoma" w:cs="Tahoma"/>
      <w:sz w:val="16"/>
      <w:szCs w:val="16"/>
    </w:rPr>
  </w:style>
  <w:style w:type="paragraph" w:styleId="Liststycke">
    <w:name w:val="List Paragraph"/>
    <w:basedOn w:val="Normal"/>
    <w:uiPriority w:val="34"/>
    <w:rsid w:val="007E0036"/>
    <w:pPr>
      <w:ind w:left="720"/>
      <w:contextualSpacing/>
    </w:pPr>
  </w:style>
  <w:style w:type="paragraph" w:styleId="Sidhuvud">
    <w:name w:val="header"/>
    <w:basedOn w:val="Normal"/>
    <w:link w:val="SidhuvudChar"/>
    <w:uiPriority w:val="99"/>
    <w:unhideWhenUsed/>
    <w:rsid w:val="005B1A9E"/>
    <w:pPr>
      <w:tabs>
        <w:tab w:val="center" w:pos="4536"/>
        <w:tab w:val="right" w:pos="9072"/>
      </w:tabs>
    </w:pPr>
  </w:style>
  <w:style w:type="character" w:customStyle="1" w:styleId="SidhuvudChar">
    <w:name w:val="Sidhuvud Char"/>
    <w:basedOn w:val="Standardstycketeckensnitt"/>
    <w:link w:val="Sidhuvud"/>
    <w:uiPriority w:val="99"/>
    <w:rsid w:val="005B1A9E"/>
    <w:rPr>
      <w:rFonts w:ascii="Georgia" w:hAnsi="Georgia"/>
      <w:sz w:val="22"/>
      <w:szCs w:val="22"/>
      <w:lang w:eastAsia="en-US"/>
    </w:rPr>
  </w:style>
  <w:style w:type="paragraph" w:styleId="Sidfot">
    <w:name w:val="footer"/>
    <w:basedOn w:val="Normal"/>
    <w:link w:val="SidfotChar"/>
    <w:uiPriority w:val="99"/>
    <w:unhideWhenUsed/>
    <w:rsid w:val="005B1A9E"/>
    <w:pPr>
      <w:tabs>
        <w:tab w:val="center" w:pos="4536"/>
        <w:tab w:val="right" w:pos="9072"/>
      </w:tabs>
    </w:pPr>
  </w:style>
  <w:style w:type="character" w:customStyle="1" w:styleId="SidfotChar">
    <w:name w:val="Sidfot Char"/>
    <w:basedOn w:val="Standardstycketeckensnitt"/>
    <w:link w:val="Sidfot"/>
    <w:uiPriority w:val="99"/>
    <w:rsid w:val="005B1A9E"/>
    <w:rPr>
      <w:rFonts w:ascii="Georgia" w:hAnsi="Georgia"/>
      <w:sz w:val="22"/>
      <w:szCs w:val="22"/>
      <w:lang w:eastAsia="en-US"/>
    </w:rPr>
  </w:style>
  <w:style w:type="paragraph" w:styleId="Fotnotstext">
    <w:name w:val="footnote text"/>
    <w:basedOn w:val="Normal"/>
    <w:link w:val="FotnotstextChar"/>
    <w:uiPriority w:val="99"/>
    <w:semiHidden/>
    <w:unhideWhenUsed/>
    <w:rsid w:val="001B6870"/>
    <w:rPr>
      <w:sz w:val="20"/>
      <w:szCs w:val="20"/>
    </w:rPr>
  </w:style>
  <w:style w:type="character" w:customStyle="1" w:styleId="FotnotstextChar">
    <w:name w:val="Fotnotstext Char"/>
    <w:basedOn w:val="Standardstycketeckensnitt"/>
    <w:link w:val="Fotnotstext"/>
    <w:uiPriority w:val="99"/>
    <w:semiHidden/>
    <w:rsid w:val="001B6870"/>
    <w:rPr>
      <w:rFonts w:ascii="Georgia" w:hAnsi="Georgia"/>
      <w:lang w:eastAsia="en-US"/>
    </w:rPr>
  </w:style>
  <w:style w:type="character" w:styleId="Fotnotsreferens">
    <w:name w:val="footnote reference"/>
    <w:basedOn w:val="Standardstycketeckensnitt"/>
    <w:uiPriority w:val="99"/>
    <w:semiHidden/>
    <w:unhideWhenUsed/>
    <w:rsid w:val="001B6870"/>
    <w:rPr>
      <w:vertAlign w:val="superscript"/>
    </w:rPr>
  </w:style>
  <w:style w:type="character" w:styleId="Kommentarsreferens">
    <w:name w:val="annotation reference"/>
    <w:basedOn w:val="Standardstycketeckensnitt"/>
    <w:uiPriority w:val="99"/>
    <w:semiHidden/>
    <w:unhideWhenUsed/>
    <w:rsid w:val="00166EFA"/>
    <w:rPr>
      <w:sz w:val="16"/>
      <w:szCs w:val="16"/>
    </w:rPr>
  </w:style>
  <w:style w:type="paragraph" w:styleId="Kommentarer">
    <w:name w:val="annotation text"/>
    <w:basedOn w:val="Normal"/>
    <w:link w:val="KommentarerChar"/>
    <w:uiPriority w:val="99"/>
    <w:semiHidden/>
    <w:unhideWhenUsed/>
    <w:rsid w:val="00166EFA"/>
    <w:rPr>
      <w:sz w:val="20"/>
      <w:szCs w:val="20"/>
    </w:rPr>
  </w:style>
  <w:style w:type="character" w:customStyle="1" w:styleId="KommentarerChar">
    <w:name w:val="Kommentarer Char"/>
    <w:basedOn w:val="Standardstycketeckensnitt"/>
    <w:link w:val="Kommentarer"/>
    <w:uiPriority w:val="99"/>
    <w:semiHidden/>
    <w:rsid w:val="00166EFA"/>
    <w:rPr>
      <w:rFonts w:ascii="Georgia" w:hAnsi="Georgia"/>
      <w:lang w:eastAsia="en-US"/>
    </w:rPr>
  </w:style>
  <w:style w:type="paragraph" w:styleId="Kommentarsmne">
    <w:name w:val="annotation subject"/>
    <w:basedOn w:val="Kommentarer"/>
    <w:next w:val="Kommentarer"/>
    <w:link w:val="KommentarsmneChar"/>
    <w:uiPriority w:val="99"/>
    <w:semiHidden/>
    <w:unhideWhenUsed/>
    <w:rsid w:val="00166EFA"/>
    <w:rPr>
      <w:b/>
      <w:bCs/>
    </w:rPr>
  </w:style>
  <w:style w:type="character" w:customStyle="1" w:styleId="KommentarsmneChar">
    <w:name w:val="Kommentarsämne Char"/>
    <w:basedOn w:val="KommentarerChar"/>
    <w:link w:val="Kommentarsmne"/>
    <w:uiPriority w:val="99"/>
    <w:semiHidden/>
    <w:rsid w:val="00166EFA"/>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lmecenter.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1ACF8D034ADF49A77A939DCD5660F9" ma:contentTypeVersion="9" ma:contentTypeDescription="Skapa ett nytt dokument." ma:contentTypeScope="" ma:versionID="062ead5031395f90ce38194eb923c225">
  <xsd:schema xmlns:xsd="http://www.w3.org/2001/XMLSchema" xmlns:xs="http://www.w3.org/2001/XMLSchema" xmlns:p="http://schemas.microsoft.com/office/2006/metadata/properties" xmlns:ns2="0b98af8d-ec2e-4d25-8fc2-72d1b8e66407" xmlns:ns3="469f3a9a-75c4-42a4-8d34-8a32d2ce6b3c" xmlns:ns4="c9181d2b-c393-47cf-afe7-1ed0b7dff0aa" targetNamespace="http://schemas.microsoft.com/office/2006/metadata/properties" ma:root="true" ma:fieldsID="53739bff713534cf68747233f160211c" ns2:_="" ns3:_="" ns4:_="">
    <xsd:import namespace="0b98af8d-ec2e-4d25-8fc2-72d1b8e66407"/>
    <xsd:import namespace="469f3a9a-75c4-42a4-8d34-8a32d2ce6b3c"/>
    <xsd:import namespace="c9181d2b-c393-47cf-afe7-1ed0b7dff0a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g31558ed238c48baa549f0e41907b049"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9f3a9a-75c4-42a4-8d34-8a32d2ce6b3c" elementFormDefault="qualified">
    <xsd:import namespace="http://schemas.microsoft.com/office/2006/documentManagement/types"/>
    <xsd:import namespace="http://schemas.microsoft.com/office/infopath/2007/PartnerControls"/>
    <xsd:element name="g31558ed238c48baa549f0e41907b049" ma:index="12" nillable="true" ma:taxonomy="true" ma:internalName="g31558ed238c48baa549f0e41907b049" ma:taxonomyFieldName="Tagg" ma:displayName="Tagg" ma:indexed="true" ma:readOnly="false" ma:default="" ma:fieldId="{031558ed-238c-48ba-a549-f0e41907b049}" ma:sspId="134f66db-da9f-4864-b155-d9fed3e45d6f" ma:termSetId="9689242b-25f4-4460-bf49-96b87e5e6cb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181d2b-c393-47cf-afe7-1ed0b7dff0a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AKUPAK2CN5NN-31-43</_dlc_DocId>
    <_dlc_DocIdUrl xmlns="0b98af8d-ec2e-4d25-8fc2-72d1b8e66407">
      <Url>https://opc.sharepoint.com/administration/_layouts/15/DocIdRedir.aspx?ID=AKUPAK2CN5NN-31-43</Url>
      <Description>AKUPAK2CN5NN-31-43</Description>
    </_dlc_DocIdUrl>
    <TaxCatchAll xmlns="0b98af8d-ec2e-4d25-8fc2-72d1b8e66407">
      <Value>1</Value>
    </TaxCatchAll>
    <g31558ed238c48baa549f0e41907b049 xmlns="469f3a9a-75c4-42a4-8d34-8a32d2ce6b3c">
      <Terms xmlns="http://schemas.microsoft.com/office/infopath/2007/PartnerControls">
        <TermInfo xmlns="http://schemas.microsoft.com/office/infopath/2007/PartnerControls">
          <TermName xmlns="http://schemas.microsoft.com/office/infopath/2007/PartnerControls">Controler handbook and appendices</TermName>
          <TermId xmlns="http://schemas.microsoft.com/office/infopath/2007/PartnerControls">ba8d8512-a3a2-4878-a641-3a4dc73ade5d</TermId>
        </TermInfo>
      </Terms>
    </g31558ed238c48baa549f0e41907b049>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E2C2-0EC8-4A5F-AD4E-DAF922847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469f3a9a-75c4-42a4-8d34-8a32d2ce6b3c"/>
    <ds:schemaRef ds:uri="c9181d2b-c393-47cf-afe7-1ed0b7d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F3296-8E2B-4824-905C-FDF1D5778D0B}">
  <ds:schemaRefs>
    <ds:schemaRef ds:uri="http://schemas.microsoft.com/sharepoint/v3/contenttype/forms"/>
  </ds:schemaRefs>
</ds:datastoreItem>
</file>

<file path=customXml/itemProps3.xml><?xml version="1.0" encoding="utf-8"?>
<ds:datastoreItem xmlns:ds="http://schemas.openxmlformats.org/officeDocument/2006/customXml" ds:itemID="{F7EDBB7A-1FF4-4631-AAE1-041E886DE241}">
  <ds:schemaRefs>
    <ds:schemaRef ds:uri="http://schemas.microsoft.com/office/2006/metadata/properties"/>
    <ds:schemaRef ds:uri="http://schemas.microsoft.com/office/infopath/2007/PartnerControls"/>
    <ds:schemaRef ds:uri="0b98af8d-ec2e-4d25-8fc2-72d1b8e66407"/>
    <ds:schemaRef ds:uri="469f3a9a-75c4-42a4-8d34-8a32d2ce6b3c"/>
  </ds:schemaRefs>
</ds:datastoreItem>
</file>

<file path=customXml/itemProps4.xml><?xml version="1.0" encoding="utf-8"?>
<ds:datastoreItem xmlns:ds="http://schemas.openxmlformats.org/officeDocument/2006/customXml" ds:itemID="{2100D6E8-A06F-4CA7-8B4D-C9E1D5397C7C}">
  <ds:schemaRefs>
    <ds:schemaRef ds:uri="http://schemas.microsoft.com/sharepoint/events"/>
  </ds:schemaRefs>
</ds:datastoreItem>
</file>

<file path=customXml/itemProps5.xml><?xml version="1.0" encoding="utf-8"?>
<ds:datastoreItem xmlns:ds="http://schemas.openxmlformats.org/officeDocument/2006/customXml" ds:itemID="{DA007257-C49E-45B1-AF73-266E96D1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3549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The Olof Palme International Center</Company>
  <LinksUpToDate>false</LinksUpToDate>
  <CharactersWithSpaces>4210</CharactersWithSpaces>
  <SharedDoc>false</SharedDoc>
  <HLinks>
    <vt:vector size="6" baseType="variant">
      <vt:variant>
        <vt:i4>3735656</vt:i4>
      </vt:variant>
      <vt:variant>
        <vt:i4>0</vt:i4>
      </vt:variant>
      <vt:variant>
        <vt:i4>0</vt:i4>
      </vt:variant>
      <vt:variant>
        <vt:i4>5</vt:i4>
      </vt:variant>
      <vt:variant>
        <vt:lpwstr>http://www.palmecenter.org/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Anderman</dc:creator>
  <cp:lastModifiedBy>Gustav Björklund Larsen</cp:lastModifiedBy>
  <cp:revision>2</cp:revision>
  <cp:lastPrinted>2014-01-17T12:25:00Z</cp:lastPrinted>
  <dcterms:created xsi:type="dcterms:W3CDTF">2019-09-19T12:39:00Z</dcterms:created>
  <dcterms:modified xsi:type="dcterms:W3CDTF">2019-09-19T12:39:00Z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0x010100D21ACF8D034ADF49A77A939DCD5660F9</vt:lpwstr>
  </property>
  <property fmtid="{D5CDD505-2E9C-101B-9397-08002B2CF9AE}" pid="3" name="_dlc_DocIdItemGuid">
    <vt:lpwstr>80f325da-a736-4107-8ecb-7d006d3ffa84</vt:lpwstr>
  </property>
  <property fmtid="{D5CDD505-2E9C-101B-9397-08002B2CF9AE}" pid="4" name="Tagg">
    <vt:lpwstr>1;#Controler handbook and appendices|ba8d8512-a3a2-4878-a641-3a4dc73ade5d</vt:lpwstr>
  </property>
</Properties>
</file>