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BA63" w14:textId="7D763001" w:rsidR="00C20193" w:rsidRDefault="00AC750A" w:rsidP="00AC750A">
      <w:pPr>
        <w:pStyle w:val="Rubrik1"/>
        <w:spacing w:line="276" w:lineRule="auto"/>
      </w:pPr>
      <w:r>
        <w:t xml:space="preserve">Palmecentrets </w:t>
      </w:r>
      <w:r w:rsidR="36940D1C">
        <w:t>Uppförandekod</w:t>
      </w:r>
      <w:r>
        <w:t xml:space="preserve"> För representanter och konsulter</w:t>
      </w:r>
    </w:p>
    <w:p w14:paraId="246CF13C" w14:textId="77777777" w:rsidR="00A2698D" w:rsidRPr="00A2698D" w:rsidRDefault="00A2698D" w:rsidP="002C7B0B">
      <w:pPr>
        <w:spacing w:after="0" w:line="276" w:lineRule="auto"/>
        <w:jc w:val="both"/>
      </w:pPr>
    </w:p>
    <w:p w14:paraId="3B094F8E" w14:textId="77777777" w:rsidR="00DE31E7" w:rsidRPr="00F44488" w:rsidRDefault="00DE31E7" w:rsidP="002C7B0B">
      <w:pPr>
        <w:pBdr>
          <w:top w:val="single" w:sz="4" w:space="1" w:color="auto"/>
        </w:pBdr>
        <w:spacing w:after="0" w:line="276" w:lineRule="auto"/>
        <w:jc w:val="both"/>
        <w:rPr>
          <w:sz w:val="18"/>
        </w:rPr>
      </w:pPr>
      <w:r w:rsidRPr="00F44488">
        <w:rPr>
          <w:sz w:val="18"/>
        </w:rPr>
        <w:t>Dokumenttyp:</w:t>
      </w:r>
      <w:r w:rsidRPr="00F44488">
        <w:rPr>
          <w:sz w:val="18"/>
        </w:rPr>
        <w:tab/>
      </w:r>
      <w:r w:rsidRPr="00F44488">
        <w:rPr>
          <w:sz w:val="18"/>
        </w:rPr>
        <w:tab/>
        <w:t>Policy</w:t>
      </w:r>
    </w:p>
    <w:p w14:paraId="6F3DC3F0" w14:textId="564C34BE" w:rsidR="00DE31E7" w:rsidRPr="00F44488" w:rsidRDefault="00F568A2" w:rsidP="002C7B0B">
      <w:pPr>
        <w:spacing w:after="0" w:line="276" w:lineRule="auto"/>
        <w:jc w:val="both"/>
        <w:rPr>
          <w:sz w:val="18"/>
        </w:rPr>
      </w:pPr>
      <w:r>
        <w:rPr>
          <w:sz w:val="18"/>
        </w:rPr>
        <w:t>Beslutad av:</w:t>
      </w:r>
      <w:r>
        <w:rPr>
          <w:sz w:val="18"/>
        </w:rPr>
        <w:tab/>
      </w:r>
      <w:r>
        <w:rPr>
          <w:sz w:val="18"/>
        </w:rPr>
        <w:tab/>
        <w:t>Styrelsen den 2017-03-22</w:t>
      </w:r>
    </w:p>
    <w:p w14:paraId="2F92C7B9" w14:textId="77777777" w:rsidR="00DE31E7" w:rsidRPr="00F44488" w:rsidRDefault="00DE31E7" w:rsidP="002C7B0B">
      <w:pPr>
        <w:spacing w:after="0" w:line="276" w:lineRule="auto"/>
        <w:jc w:val="both"/>
        <w:rPr>
          <w:sz w:val="18"/>
        </w:rPr>
      </w:pPr>
      <w:r>
        <w:rPr>
          <w:sz w:val="18"/>
        </w:rPr>
        <w:t>Dokumentansvarig:</w:t>
      </w:r>
      <w:r>
        <w:rPr>
          <w:sz w:val="18"/>
        </w:rPr>
        <w:tab/>
        <w:t>Generalsekreterare</w:t>
      </w:r>
    </w:p>
    <w:p w14:paraId="2D04CFA9" w14:textId="25143B0E" w:rsidR="00DE31E7" w:rsidRPr="004142EF" w:rsidRDefault="00DE31E7" w:rsidP="002C7B0B">
      <w:pPr>
        <w:spacing w:after="0" w:line="276" w:lineRule="auto"/>
        <w:jc w:val="both"/>
        <w:rPr>
          <w:color w:val="FF0000"/>
          <w:sz w:val="18"/>
        </w:rPr>
      </w:pPr>
      <w:r w:rsidRPr="00F44488">
        <w:rPr>
          <w:sz w:val="18"/>
        </w:rPr>
        <w:t xml:space="preserve">Senast reviderad: </w:t>
      </w:r>
      <w:r w:rsidRPr="00F44488">
        <w:rPr>
          <w:sz w:val="18"/>
        </w:rPr>
        <w:tab/>
      </w:r>
      <w:r w:rsidR="00F568A2">
        <w:rPr>
          <w:sz w:val="18"/>
        </w:rPr>
        <w:t>2017-03-22</w:t>
      </w:r>
    </w:p>
    <w:p w14:paraId="2C9F5CDD" w14:textId="5B6FFAED" w:rsidR="00DE31E7" w:rsidRPr="00F44488" w:rsidRDefault="00DE31E7" w:rsidP="002C7B0B">
      <w:pPr>
        <w:pBdr>
          <w:bottom w:val="single" w:sz="4" w:space="1" w:color="auto"/>
        </w:pBdr>
        <w:spacing w:after="0" w:line="276" w:lineRule="auto"/>
        <w:jc w:val="both"/>
        <w:rPr>
          <w:sz w:val="18"/>
        </w:rPr>
      </w:pPr>
      <w:r w:rsidRPr="00F44488">
        <w:rPr>
          <w:sz w:val="18"/>
        </w:rPr>
        <w:t>Senast granskad:</w:t>
      </w:r>
      <w:r w:rsidRPr="00F44488">
        <w:rPr>
          <w:sz w:val="18"/>
        </w:rPr>
        <w:tab/>
      </w:r>
      <w:r w:rsidR="00F568A2">
        <w:rPr>
          <w:sz w:val="18"/>
        </w:rPr>
        <w:t>201</w:t>
      </w:r>
      <w:r w:rsidR="00F467D7">
        <w:rPr>
          <w:sz w:val="18"/>
        </w:rPr>
        <w:t>9</w:t>
      </w:r>
      <w:r w:rsidR="00F568A2">
        <w:rPr>
          <w:sz w:val="18"/>
        </w:rPr>
        <w:t>-0</w:t>
      </w:r>
      <w:r w:rsidR="00F467D7">
        <w:rPr>
          <w:sz w:val="18"/>
        </w:rPr>
        <w:t>2</w:t>
      </w:r>
      <w:r w:rsidR="00F568A2">
        <w:rPr>
          <w:sz w:val="18"/>
        </w:rPr>
        <w:t>-</w:t>
      </w:r>
      <w:r w:rsidR="00F467D7">
        <w:rPr>
          <w:sz w:val="18"/>
        </w:rPr>
        <w:t>08</w:t>
      </w:r>
    </w:p>
    <w:p w14:paraId="12CEF806" w14:textId="77777777" w:rsidR="00DE31E7" w:rsidRPr="00DE31E7" w:rsidRDefault="00DE31E7" w:rsidP="002C7B0B">
      <w:pPr>
        <w:spacing w:after="0" w:line="276" w:lineRule="auto"/>
        <w:jc w:val="both"/>
      </w:pPr>
    </w:p>
    <w:p w14:paraId="0E317096" w14:textId="55C70165" w:rsidR="006D46FF" w:rsidRDefault="36940D1C" w:rsidP="002C7B0B">
      <w:pPr>
        <w:spacing w:line="276" w:lineRule="auto"/>
        <w:jc w:val="both"/>
        <w:rPr>
          <w:rFonts w:eastAsia="Georgia" w:cs="Georgia"/>
        </w:rPr>
      </w:pPr>
      <w:r w:rsidRPr="36940D1C">
        <w:rPr>
          <w:rFonts w:eastAsia="Georgia" w:cs="Georgia"/>
        </w:rPr>
        <w:t xml:space="preserve">Olof Palmes Internationella </w:t>
      </w:r>
      <w:r w:rsidRPr="00A50391">
        <w:rPr>
          <w:rFonts w:eastAsia="Georgia" w:cs="Georgia"/>
        </w:rPr>
        <w:t>Center (</w:t>
      </w:r>
      <w:r w:rsidRPr="00A50391">
        <w:rPr>
          <w:rFonts w:eastAsia="Georgia" w:cs="Georgia"/>
          <w:iCs/>
        </w:rPr>
        <w:t>Palmecentret</w:t>
      </w:r>
      <w:r w:rsidRPr="00A50391">
        <w:rPr>
          <w:rFonts w:eastAsia="Georgia" w:cs="Georgia"/>
        </w:rPr>
        <w:t>)</w:t>
      </w:r>
      <w:r w:rsidRPr="36940D1C">
        <w:rPr>
          <w:rFonts w:eastAsia="Georgia" w:cs="Georgia"/>
        </w:rPr>
        <w:t xml:space="preserve"> </w:t>
      </w:r>
      <w:r w:rsidR="000F7A10" w:rsidRPr="36940D1C">
        <w:rPr>
          <w:rFonts w:eastAsia="Georgia" w:cs="Georgia"/>
        </w:rPr>
        <w:t xml:space="preserve">och </w:t>
      </w:r>
      <w:r w:rsidR="000F7A10">
        <w:rPr>
          <w:rFonts w:eastAsia="Georgia" w:cs="Georgia"/>
        </w:rPr>
        <w:t>våra</w:t>
      </w:r>
      <w:r w:rsidR="000F7A10" w:rsidRPr="36940D1C">
        <w:rPr>
          <w:rFonts w:eastAsia="Georgia" w:cs="Georgia"/>
        </w:rPr>
        <w:t xml:space="preserve"> medlemsorganisationer representerar den svenska arbetarrörelse</w:t>
      </w:r>
      <w:bookmarkStart w:id="0" w:name="_GoBack"/>
      <w:bookmarkEnd w:id="0"/>
      <w:r w:rsidR="000F7A10" w:rsidRPr="36940D1C">
        <w:rPr>
          <w:rFonts w:eastAsia="Georgia" w:cs="Georgia"/>
        </w:rPr>
        <w:t>n och dess långa och stolta historia av internationellt solidaritetsarbete. Detta arbete har gett oss ett gott rykte inom det internationella samf</w:t>
      </w:r>
      <w:r w:rsidR="000F7A10">
        <w:rPr>
          <w:rFonts w:eastAsia="Georgia" w:cs="Georgia"/>
        </w:rPr>
        <w:t>undet, i många</w:t>
      </w:r>
      <w:r w:rsidR="003351B7">
        <w:rPr>
          <w:rFonts w:eastAsia="Georgia" w:cs="Georgia"/>
        </w:rPr>
        <w:t xml:space="preserve"> enskilda</w:t>
      </w:r>
      <w:r w:rsidR="000F7A10">
        <w:rPr>
          <w:rFonts w:eastAsia="Georgia" w:cs="Georgia"/>
        </w:rPr>
        <w:t xml:space="preserve"> länder i världen och bland tidigare och nuvarande</w:t>
      </w:r>
      <w:r w:rsidR="000F7A10" w:rsidRPr="36940D1C">
        <w:rPr>
          <w:rFonts w:eastAsia="Georgia" w:cs="Georgia"/>
        </w:rPr>
        <w:t xml:space="preserve"> samarbetsorganisationer. Vi ses som en pålitlig, effektiv, demokratisk och transparent internationell samarbetspartner. </w:t>
      </w:r>
      <w:r w:rsidR="006D46FF">
        <w:rPr>
          <w:rFonts w:eastAsia="Georgia" w:cs="Georgia"/>
        </w:rPr>
        <w:t xml:space="preserve">Uppförandekoden </w:t>
      </w:r>
      <w:r w:rsidR="006D46FF" w:rsidRPr="00A524D9">
        <w:rPr>
          <w:rFonts w:eastAsia="Georgia" w:cs="Georgia"/>
        </w:rPr>
        <w:t xml:space="preserve">återspeglar den svenska arbetarrörelsens grundläggande värderingar och ger vägledning för hur man som representant eller uppdragstagare för Palmecentret bör </w:t>
      </w:r>
      <w:r w:rsidR="003351B7">
        <w:rPr>
          <w:rFonts w:eastAsia="Georgia" w:cs="Georgia"/>
        </w:rPr>
        <w:t>agera</w:t>
      </w:r>
      <w:r w:rsidR="003351B7" w:rsidRPr="00A524D9">
        <w:rPr>
          <w:rFonts w:eastAsia="Georgia" w:cs="Georgia"/>
        </w:rPr>
        <w:t xml:space="preserve"> </w:t>
      </w:r>
      <w:r w:rsidR="006D46FF" w:rsidRPr="00A524D9">
        <w:rPr>
          <w:rFonts w:eastAsia="Georgia" w:cs="Georgia"/>
        </w:rPr>
        <w:t xml:space="preserve">på sin hemort eller </w:t>
      </w:r>
      <w:r w:rsidR="00D60843">
        <w:rPr>
          <w:rFonts w:eastAsia="Georgia" w:cs="Georgia"/>
        </w:rPr>
        <w:t>på resa</w:t>
      </w:r>
      <w:r w:rsidR="006D46FF" w:rsidRPr="00A524D9">
        <w:rPr>
          <w:rFonts w:eastAsia="Georgia" w:cs="Georgia"/>
        </w:rPr>
        <w:t>.</w:t>
      </w:r>
      <w:r w:rsidR="006D46FF">
        <w:rPr>
          <w:rFonts w:eastAsia="Georgia" w:cs="Georgia"/>
        </w:rPr>
        <w:t xml:space="preserve"> Uppförandekoden är </w:t>
      </w:r>
      <w:r w:rsidR="006D46FF" w:rsidRPr="36940D1C">
        <w:rPr>
          <w:rFonts w:eastAsia="Georgia" w:cs="Georgia"/>
        </w:rPr>
        <w:t xml:space="preserve">inte </w:t>
      </w:r>
      <w:r w:rsidR="006D46FF" w:rsidRPr="00A524D9">
        <w:rPr>
          <w:rFonts w:eastAsia="Georgia" w:cs="Georgia"/>
        </w:rPr>
        <w:t>minst viktig för att kunna fortsätta hålla en hög kvalité på vårt internationella solidaritetsarbete</w:t>
      </w:r>
      <w:r w:rsidR="006D46FF">
        <w:rPr>
          <w:rFonts w:eastAsia="Georgia" w:cs="Georgia"/>
        </w:rPr>
        <w:t>.</w:t>
      </w:r>
    </w:p>
    <w:p w14:paraId="205B1A17" w14:textId="5331323B" w:rsidR="000F7A10" w:rsidRDefault="000F7A10" w:rsidP="002C7B0B">
      <w:pPr>
        <w:spacing w:line="276" w:lineRule="auto"/>
        <w:jc w:val="both"/>
        <w:rPr>
          <w:rFonts w:eastAsia="Georgia" w:cs="Georgia"/>
        </w:rPr>
      </w:pPr>
      <w:r>
        <w:rPr>
          <w:rFonts w:eastAsia="Georgia" w:cs="Georgia"/>
        </w:rPr>
        <w:t>Palmecentrets uppförandekod syftar till att:</w:t>
      </w:r>
    </w:p>
    <w:p w14:paraId="638931E5" w14:textId="399C3D8C" w:rsidR="000F7A10" w:rsidRPr="000F7A10" w:rsidRDefault="000F7A10" w:rsidP="002C7B0B">
      <w:pPr>
        <w:pStyle w:val="Liststycke"/>
        <w:numPr>
          <w:ilvl w:val="0"/>
          <w:numId w:val="6"/>
        </w:numPr>
        <w:spacing w:line="276" w:lineRule="auto"/>
        <w:jc w:val="both"/>
        <w:rPr>
          <w:rFonts w:eastAsia="Georgia" w:cs="Georgia"/>
        </w:rPr>
      </w:pPr>
      <w:r>
        <w:rPr>
          <w:rFonts w:eastAsia="Georgia" w:cs="Georgia"/>
        </w:rPr>
        <w:t xml:space="preserve">upprätthålla den svenska arbetarrörelsens goda rykte internationellt och verka för att </w:t>
      </w:r>
      <w:r w:rsidRPr="000F7A10">
        <w:rPr>
          <w:rFonts w:eastAsia="Georgia" w:cs="Georgia"/>
        </w:rPr>
        <w:t xml:space="preserve">alla som på olika sätt representerar organisationen </w:t>
      </w:r>
      <w:r>
        <w:rPr>
          <w:rFonts w:eastAsia="Georgia" w:cs="Georgia"/>
        </w:rPr>
        <w:t>uppvisar e</w:t>
      </w:r>
      <w:r w:rsidRPr="000F7A10">
        <w:rPr>
          <w:rFonts w:eastAsia="Georgia" w:cs="Georgia"/>
        </w:rPr>
        <w:t xml:space="preserve">n hög nivå av professionalism </w:t>
      </w:r>
      <w:r>
        <w:rPr>
          <w:rFonts w:eastAsia="Georgia" w:cs="Georgia"/>
        </w:rPr>
        <w:t xml:space="preserve">i sitt arbete </w:t>
      </w:r>
      <w:r w:rsidRPr="000F7A10">
        <w:rPr>
          <w:rFonts w:eastAsia="Georgia" w:cs="Georgia"/>
        </w:rPr>
        <w:t xml:space="preserve">samt </w:t>
      </w:r>
      <w:r w:rsidR="003351B7">
        <w:rPr>
          <w:rFonts w:eastAsia="Georgia" w:cs="Georgia"/>
        </w:rPr>
        <w:t xml:space="preserve">göra </w:t>
      </w:r>
      <w:r w:rsidRPr="000F7A10">
        <w:rPr>
          <w:rFonts w:eastAsia="Georgia" w:cs="Georgia"/>
        </w:rPr>
        <w:t>ansvarsutkrävande</w:t>
      </w:r>
      <w:r w:rsidR="003351B7">
        <w:rPr>
          <w:rFonts w:eastAsia="Georgia" w:cs="Georgia"/>
        </w:rPr>
        <w:t xml:space="preserve"> möjligt</w:t>
      </w:r>
      <w:r w:rsidRPr="000F7A10">
        <w:rPr>
          <w:rFonts w:eastAsia="Georgia" w:cs="Georgia"/>
        </w:rPr>
        <w:t>.</w:t>
      </w:r>
    </w:p>
    <w:p w14:paraId="46D13FF5" w14:textId="482CD94C" w:rsidR="000F7A10" w:rsidRDefault="000F7A10" w:rsidP="002C7B0B">
      <w:pPr>
        <w:spacing w:line="276" w:lineRule="auto"/>
        <w:jc w:val="both"/>
      </w:pPr>
      <w:r>
        <w:rPr>
          <w:rFonts w:eastAsia="Georgia" w:cs="Georgia"/>
        </w:rPr>
        <w:t>Palmecentrets uppförandekod omfattar</w:t>
      </w:r>
      <w:r w:rsidR="006C27F8">
        <w:rPr>
          <w:rFonts w:eastAsia="Georgia" w:cs="Georgia"/>
        </w:rPr>
        <w:t>:</w:t>
      </w:r>
      <w:r>
        <w:rPr>
          <w:rFonts w:eastAsia="Georgia" w:cs="Georgia"/>
        </w:rPr>
        <w:t xml:space="preserve"> </w:t>
      </w:r>
    </w:p>
    <w:p w14:paraId="024A3D40" w14:textId="6CD62CBE" w:rsidR="006C27F8" w:rsidRPr="006C27F8" w:rsidRDefault="006C27F8" w:rsidP="002C7B0B">
      <w:pPr>
        <w:pStyle w:val="Liststycke"/>
        <w:numPr>
          <w:ilvl w:val="0"/>
          <w:numId w:val="6"/>
        </w:numPr>
        <w:spacing w:line="276" w:lineRule="auto"/>
        <w:jc w:val="both"/>
      </w:pPr>
      <w:r>
        <w:rPr>
          <w:rFonts w:eastAsia="Georgia" w:cs="Georgia"/>
        </w:rPr>
        <w:t xml:space="preserve">alla individer och organisationer </w:t>
      </w:r>
      <w:r w:rsidR="000F7A10">
        <w:rPr>
          <w:rFonts w:eastAsia="Georgia" w:cs="Georgia"/>
        </w:rPr>
        <w:t>som i någon form ingår avtal med Palmecentret</w:t>
      </w:r>
      <w:r>
        <w:rPr>
          <w:rFonts w:eastAsia="Georgia" w:cs="Georgia"/>
        </w:rPr>
        <w:t>.</w:t>
      </w:r>
    </w:p>
    <w:p w14:paraId="42B17B16" w14:textId="269EE1B0" w:rsidR="00C20193" w:rsidRDefault="006C27F8" w:rsidP="002C7B0B">
      <w:pPr>
        <w:spacing w:line="276" w:lineRule="auto"/>
        <w:jc w:val="both"/>
      </w:pPr>
      <w:r w:rsidRPr="00BA4426">
        <w:rPr>
          <w:rFonts w:eastAsia="Georgia" w:cs="Georgia"/>
        </w:rPr>
        <w:t>Det innebär att i alla lägen uppträda och agera i enlighet med uppförandekoden samt att vara</w:t>
      </w:r>
      <w:r w:rsidR="36940D1C" w:rsidRPr="00BA4426">
        <w:rPr>
          <w:rFonts w:eastAsia="Georgia" w:cs="Georgia"/>
        </w:rPr>
        <w:t xml:space="preserve"> uppmärksa</w:t>
      </w:r>
      <w:r w:rsidRPr="00BA4426">
        <w:rPr>
          <w:rFonts w:eastAsia="Georgia" w:cs="Georgia"/>
        </w:rPr>
        <w:t>m på och agera för att minska risken för överträdelser</w:t>
      </w:r>
      <w:r w:rsidR="36940D1C" w:rsidRPr="00BA4426">
        <w:rPr>
          <w:rFonts w:eastAsia="Georgia" w:cs="Georgia"/>
        </w:rPr>
        <w:t xml:space="preserve">. Om sådana ändå skulle ske förväntas </w:t>
      </w:r>
      <w:r w:rsidR="006D46FF" w:rsidRPr="00BA4426">
        <w:rPr>
          <w:rFonts w:eastAsia="Georgia" w:cs="Georgia"/>
        </w:rPr>
        <w:t xml:space="preserve">medarbetare eller </w:t>
      </w:r>
      <w:r w:rsidRPr="00BA4426">
        <w:rPr>
          <w:rFonts w:eastAsia="Georgia" w:cs="Georgia"/>
        </w:rPr>
        <w:t>ledningen för Palmecentret</w:t>
      </w:r>
      <w:r w:rsidR="006D46FF" w:rsidRPr="00BA4426">
        <w:rPr>
          <w:rFonts w:eastAsia="Georgia" w:cs="Georgia"/>
        </w:rPr>
        <w:t xml:space="preserve"> informeras så snart som möjligt</w:t>
      </w:r>
      <w:r w:rsidRPr="00BA4426">
        <w:rPr>
          <w:rFonts w:eastAsia="Georgia" w:cs="Georgia"/>
        </w:rPr>
        <w:t>.</w:t>
      </w:r>
      <w:r w:rsidR="36940D1C" w:rsidRPr="006C27F8">
        <w:rPr>
          <w:rFonts w:eastAsia="Georgia" w:cs="Georgia"/>
        </w:rPr>
        <w:t xml:space="preserve"> </w:t>
      </w:r>
    </w:p>
    <w:p w14:paraId="2913D79A" w14:textId="4A04998A" w:rsidR="00C20193" w:rsidRDefault="006C27F8" w:rsidP="002C7B0B">
      <w:pPr>
        <w:spacing w:line="276" w:lineRule="auto"/>
        <w:jc w:val="both"/>
        <w:rPr>
          <w:rFonts w:eastAsia="Georgia" w:cs="Georgia"/>
        </w:rPr>
      </w:pPr>
      <w:r>
        <w:rPr>
          <w:rFonts w:eastAsia="Georgia" w:cs="Georgia"/>
        </w:rPr>
        <w:t>I e</w:t>
      </w:r>
      <w:r w:rsidR="00881C0B">
        <w:rPr>
          <w:rFonts w:eastAsia="Georgia" w:cs="Georgia"/>
        </w:rPr>
        <w:t xml:space="preserve">tt antal </w:t>
      </w:r>
      <w:r w:rsidR="006D46FF">
        <w:rPr>
          <w:rFonts w:eastAsia="Georgia" w:cs="Georgia"/>
        </w:rPr>
        <w:t xml:space="preserve">andra </w:t>
      </w:r>
      <w:r w:rsidR="00FE1DDC">
        <w:rPr>
          <w:rFonts w:eastAsia="Georgia" w:cs="Georgia"/>
        </w:rPr>
        <w:t>styrdokument</w:t>
      </w:r>
      <w:r w:rsidR="36940D1C" w:rsidRPr="36940D1C">
        <w:rPr>
          <w:rFonts w:eastAsia="Georgia" w:cs="Georgia"/>
        </w:rPr>
        <w:t xml:space="preserve"> </w:t>
      </w:r>
      <w:r>
        <w:rPr>
          <w:rFonts w:eastAsia="Georgia" w:cs="Georgia"/>
        </w:rPr>
        <w:t>uttrycks Palmecentrets grundläggande visioner och mål och dessa bör därmed betraktas som e</w:t>
      </w:r>
      <w:r w:rsidR="36940D1C" w:rsidRPr="36940D1C">
        <w:rPr>
          <w:rFonts w:eastAsia="Georgia" w:cs="Georgia"/>
        </w:rPr>
        <w:t>n in</w:t>
      </w:r>
      <w:r w:rsidR="009C6ED7">
        <w:rPr>
          <w:rFonts w:eastAsia="Georgia" w:cs="Georgia"/>
        </w:rPr>
        <w:t>tegrerad del av uppförandekoden. Hit hör</w:t>
      </w:r>
      <w:r w:rsidR="36940D1C" w:rsidRPr="36940D1C">
        <w:rPr>
          <w:rFonts w:eastAsia="Georgia" w:cs="Georgia"/>
        </w:rPr>
        <w:t xml:space="preserve"> Palmecentr</w:t>
      </w:r>
      <w:r>
        <w:rPr>
          <w:rFonts w:eastAsia="Georgia" w:cs="Georgia"/>
        </w:rPr>
        <w:t>ets stadgar, verksamhetspolicy,</w:t>
      </w:r>
      <w:r w:rsidR="000504F2">
        <w:rPr>
          <w:rFonts w:eastAsia="Georgia" w:cs="Georgia"/>
        </w:rPr>
        <w:t xml:space="preserve"> våra</w:t>
      </w:r>
      <w:r w:rsidR="36940D1C" w:rsidRPr="36940D1C">
        <w:rPr>
          <w:rFonts w:eastAsia="Georgia" w:cs="Georgia"/>
        </w:rPr>
        <w:t xml:space="preserve"> </w:t>
      </w:r>
      <w:r w:rsidR="000504F2" w:rsidRPr="36940D1C">
        <w:rPr>
          <w:rFonts w:eastAsia="Georgia" w:cs="Georgia"/>
        </w:rPr>
        <w:t>polic</w:t>
      </w:r>
      <w:r w:rsidR="000504F2">
        <w:rPr>
          <w:rFonts w:eastAsia="Georgia" w:cs="Georgia"/>
        </w:rPr>
        <w:t>yer</w:t>
      </w:r>
      <w:r w:rsidR="36940D1C" w:rsidRPr="36940D1C">
        <w:rPr>
          <w:rFonts w:eastAsia="Georgia" w:cs="Georgia"/>
        </w:rPr>
        <w:t xml:space="preserve"> för jämställdhet, anti-korruption, miljö och konfliktkänslighet</w:t>
      </w:r>
      <w:r w:rsidR="00A72C78">
        <w:rPr>
          <w:rFonts w:eastAsia="Georgia" w:cs="Georgia"/>
        </w:rPr>
        <w:t xml:space="preserve"> samt vår säkerhetsinstruktion</w:t>
      </w:r>
      <w:r w:rsidR="00A50391">
        <w:rPr>
          <w:rFonts w:eastAsia="Georgia" w:cs="Georgia"/>
        </w:rPr>
        <w:t xml:space="preserve"> vid resa</w:t>
      </w:r>
      <w:r w:rsidR="36940D1C" w:rsidRPr="36940D1C">
        <w:rPr>
          <w:rFonts w:eastAsia="Georgia" w:cs="Georgia"/>
        </w:rPr>
        <w:t>.</w:t>
      </w:r>
    </w:p>
    <w:p w14:paraId="6E072745" w14:textId="77777777" w:rsidR="008455BD" w:rsidRPr="000823F7" w:rsidRDefault="008455BD" w:rsidP="002C7B0B">
      <w:pPr>
        <w:pStyle w:val="Rubrik3"/>
        <w:spacing w:line="276" w:lineRule="auto"/>
        <w:jc w:val="both"/>
      </w:pPr>
      <w:r>
        <w:t>Ägarskap och uppföljning</w:t>
      </w:r>
    </w:p>
    <w:p w14:paraId="31E627CC" w14:textId="77777777" w:rsidR="00456716" w:rsidRDefault="00456716" w:rsidP="002C7B0B">
      <w:pPr>
        <w:spacing w:line="276" w:lineRule="auto"/>
        <w:jc w:val="both"/>
      </w:pPr>
      <w:r w:rsidRPr="36940D1C">
        <w:rPr>
          <w:rFonts w:eastAsia="Georgia" w:cs="Georgia"/>
        </w:rPr>
        <w:t xml:space="preserve">Generalsekreteraren är ansvarig för uppförandekodens efterlevnad och för att den hålls uppdaterad och aktuell. Palmecentrets styrelse fattar beslut om uppförandekoden </w:t>
      </w:r>
      <w:r>
        <w:rPr>
          <w:rFonts w:eastAsia="Georgia" w:cs="Georgia"/>
        </w:rPr>
        <w:t>under</w:t>
      </w:r>
      <w:r w:rsidRPr="36940D1C">
        <w:rPr>
          <w:rFonts w:eastAsia="Georgia" w:cs="Georgia"/>
        </w:rPr>
        <w:t xml:space="preserve"> varje verksamhetsår. </w:t>
      </w:r>
    </w:p>
    <w:p w14:paraId="325678F3" w14:textId="1AA4AD59" w:rsidR="00A7775B" w:rsidRDefault="008455BD" w:rsidP="002C7B0B">
      <w:pPr>
        <w:spacing w:line="276" w:lineRule="auto"/>
        <w:jc w:val="both"/>
      </w:pPr>
      <w:r>
        <w:t xml:space="preserve">Uppförandekoden utgör en integrerad del av alla de avtal som Palmecentret tecknar. Det innebär att Palmecentret har möjlighet att vidta avtals- eller arbetsrättsliga åtgärder om det mot förmodan </w:t>
      </w:r>
      <w:r w:rsidR="00FA1BA3">
        <w:t xml:space="preserve">skulle ske överträdelser. </w:t>
      </w:r>
      <w:r w:rsidR="001754E1" w:rsidRPr="36940D1C">
        <w:rPr>
          <w:rFonts w:eastAsia="Georgia" w:cs="Georgia"/>
        </w:rPr>
        <w:t xml:space="preserve">Svensk lag </w:t>
      </w:r>
      <w:r w:rsidR="001754E1">
        <w:rPr>
          <w:rFonts w:eastAsia="Georgia" w:cs="Georgia"/>
        </w:rPr>
        <w:t>är applicerbar</w:t>
      </w:r>
      <w:r w:rsidR="001754E1" w:rsidRPr="36940D1C">
        <w:rPr>
          <w:rFonts w:eastAsia="Georgia" w:cs="Georgia"/>
        </w:rPr>
        <w:t xml:space="preserve"> för </w:t>
      </w:r>
      <w:r w:rsidR="001754E1">
        <w:rPr>
          <w:rFonts w:eastAsia="Georgia" w:cs="Georgia"/>
        </w:rPr>
        <w:t xml:space="preserve">de som omfattas av </w:t>
      </w:r>
      <w:r w:rsidR="001754E1">
        <w:rPr>
          <w:rFonts w:eastAsia="Georgia" w:cs="Georgia"/>
        </w:rPr>
        <w:lastRenderedPageBreak/>
        <w:t>uppförandekoden</w:t>
      </w:r>
      <w:r w:rsidR="001754E1" w:rsidRPr="36940D1C">
        <w:rPr>
          <w:rFonts w:eastAsia="Georgia" w:cs="Georgia"/>
        </w:rPr>
        <w:t xml:space="preserve"> oavsett om </w:t>
      </w:r>
      <w:r w:rsidR="001754E1">
        <w:rPr>
          <w:rFonts w:eastAsia="Georgia" w:cs="Georgia"/>
        </w:rPr>
        <w:t xml:space="preserve">man </w:t>
      </w:r>
      <w:r w:rsidR="001754E1" w:rsidRPr="36940D1C">
        <w:rPr>
          <w:rFonts w:eastAsia="Georgia" w:cs="Georgia"/>
        </w:rPr>
        <w:t xml:space="preserve">befinner </w:t>
      </w:r>
      <w:r w:rsidR="001754E1">
        <w:rPr>
          <w:rFonts w:eastAsia="Georgia" w:cs="Georgia"/>
        </w:rPr>
        <w:t>s</w:t>
      </w:r>
      <w:r w:rsidR="001754E1" w:rsidRPr="36940D1C">
        <w:rPr>
          <w:rFonts w:eastAsia="Georgia" w:cs="Georgia"/>
        </w:rPr>
        <w:t xml:space="preserve">ig i Sverige eller </w:t>
      </w:r>
      <w:r w:rsidR="001754E1">
        <w:rPr>
          <w:rFonts w:eastAsia="Georgia" w:cs="Georgia"/>
        </w:rPr>
        <w:t>i andra länder</w:t>
      </w:r>
      <w:r w:rsidR="001754E1" w:rsidRPr="36940D1C">
        <w:rPr>
          <w:rFonts w:eastAsia="Georgia" w:cs="Georgia"/>
        </w:rPr>
        <w:t xml:space="preserve">. </w:t>
      </w:r>
      <w:r w:rsidR="001754E1">
        <w:rPr>
          <w:rFonts w:eastAsia="Georgia" w:cs="Georgia"/>
        </w:rPr>
        <w:t xml:space="preserve">Nationell lagstiftning </w:t>
      </w:r>
      <w:r w:rsidR="00C31533">
        <w:rPr>
          <w:rFonts w:eastAsia="Georgia" w:cs="Georgia"/>
        </w:rPr>
        <w:t>ska följas</w:t>
      </w:r>
      <w:r w:rsidR="001754E1" w:rsidRPr="36940D1C">
        <w:rPr>
          <w:rFonts w:eastAsia="Georgia" w:cs="Georgia"/>
        </w:rPr>
        <w:t xml:space="preserve"> så länge som </w:t>
      </w:r>
      <w:r w:rsidR="001754E1">
        <w:rPr>
          <w:rFonts w:eastAsia="Georgia" w:cs="Georgia"/>
        </w:rPr>
        <w:t>denna</w:t>
      </w:r>
      <w:r w:rsidR="001754E1" w:rsidRPr="36940D1C">
        <w:rPr>
          <w:rFonts w:eastAsia="Georgia" w:cs="Georgia"/>
        </w:rPr>
        <w:t xml:space="preserve"> inte står i direkt konflikt med internationell</w:t>
      </w:r>
      <w:r w:rsidR="001754E1">
        <w:rPr>
          <w:rFonts w:eastAsia="Georgia" w:cs="Georgia"/>
        </w:rPr>
        <w:t>a</w:t>
      </w:r>
      <w:r w:rsidR="001754E1" w:rsidRPr="36940D1C">
        <w:rPr>
          <w:rFonts w:eastAsia="Georgia" w:cs="Georgia"/>
        </w:rPr>
        <w:t xml:space="preserve"> </w:t>
      </w:r>
      <w:r w:rsidR="001754E1">
        <w:rPr>
          <w:rFonts w:eastAsia="Georgia" w:cs="Georgia"/>
        </w:rPr>
        <w:t>konventioner</w:t>
      </w:r>
      <w:r w:rsidR="001754E1" w:rsidRPr="36940D1C">
        <w:rPr>
          <w:rFonts w:eastAsia="Georgia" w:cs="Georgia"/>
        </w:rPr>
        <w:t>.</w:t>
      </w:r>
      <w:r w:rsidR="001754E1">
        <w:rPr>
          <w:rFonts w:eastAsia="Georgia" w:cs="Georgia"/>
        </w:rPr>
        <w:t xml:space="preserve"> </w:t>
      </w:r>
      <w:r>
        <w:t xml:space="preserve">Om </w:t>
      </w:r>
      <w:r w:rsidR="001754E1">
        <w:t>en överträdelse rör</w:t>
      </w:r>
      <w:r w:rsidR="00FA1BA3">
        <w:t xml:space="preserve"> misstanke om</w:t>
      </w:r>
      <w:r>
        <w:t xml:space="preserve"> brott kan personen i fråga även komma att polisanmälas för detta</w:t>
      </w:r>
      <w:r w:rsidR="00DC59A2">
        <w:t xml:space="preserve"> i Sverige eller i annat land</w:t>
      </w:r>
      <w:r>
        <w:t xml:space="preserve">. </w:t>
      </w:r>
    </w:p>
    <w:p w14:paraId="28D50ED0" w14:textId="77777777" w:rsidR="00F87AA8" w:rsidRDefault="008455BD" w:rsidP="002C7B0B">
      <w:pPr>
        <w:spacing w:line="276" w:lineRule="auto"/>
        <w:jc w:val="both"/>
      </w:pPr>
      <w:r>
        <w:rPr>
          <w:rFonts w:eastAsia="Georgia" w:cs="Georgia"/>
        </w:rPr>
        <w:t xml:space="preserve">Det är viktigt att </w:t>
      </w:r>
      <w:r>
        <w:t>överträdelser av uppförandekoden eller misstanke därom rapporteras till Palmecentrets handläggare eller ledning som</w:t>
      </w:r>
      <w:r w:rsidRPr="0087284D">
        <w:t xml:space="preserve"> </w:t>
      </w:r>
      <w:r>
        <w:t>är skyldiga att utreda frågan och eventuellt vidta åtgärder</w:t>
      </w:r>
      <w:r w:rsidRPr="0087284D">
        <w:t xml:space="preserve">. </w:t>
      </w:r>
      <w:r w:rsidR="00F87AA8">
        <w:t xml:space="preserve">Inom flera av de områden som anges nedan är det inte alltid tydligt vad som är att betrakta som en överträdelse eller ej. De som omfattas av uppförandekoden uppmuntras att fråga Palmecentrets handläggare eller ledning om råd. En aktiv och öppen dialog är central. </w:t>
      </w:r>
    </w:p>
    <w:p w14:paraId="1D85F442" w14:textId="6CD1CCA2" w:rsidR="008455BD" w:rsidRDefault="008455BD" w:rsidP="002C7B0B">
      <w:pPr>
        <w:spacing w:line="276" w:lineRule="auto"/>
        <w:jc w:val="both"/>
      </w:pPr>
      <w:r w:rsidRPr="0087284D">
        <w:t xml:space="preserve">Med tanke på att information </w:t>
      </w:r>
      <w:r>
        <w:t xml:space="preserve">avseende överträdelser </w:t>
      </w:r>
      <w:r w:rsidRPr="0087284D">
        <w:t xml:space="preserve">kan vara </w:t>
      </w:r>
      <w:r>
        <w:t xml:space="preserve">mycket </w:t>
      </w:r>
      <w:r w:rsidRPr="0087284D">
        <w:t>känslig, ska de</w:t>
      </w:r>
      <w:r>
        <w:t>n</w:t>
      </w:r>
      <w:r w:rsidRPr="0087284D">
        <w:t xml:space="preserve"> alltid hanteras med försiktighet, både av den perso</w:t>
      </w:r>
      <w:r>
        <w:t>n som lämnar information</w:t>
      </w:r>
      <w:r w:rsidRPr="0087284D">
        <w:t xml:space="preserve"> och den som tar emot </w:t>
      </w:r>
      <w:r>
        <w:t>den</w:t>
      </w:r>
      <w:r w:rsidRPr="0087284D">
        <w:t>.</w:t>
      </w:r>
      <w:r>
        <w:t xml:space="preserve"> Det finns också en möjlighet att lämna information anonymt via Palmecentrets hemsida för att uppmärksamma missförhållanden.</w:t>
      </w:r>
    </w:p>
    <w:p w14:paraId="1E810BD7" w14:textId="27D81C46" w:rsidR="00893895" w:rsidRDefault="00893895" w:rsidP="002C7B0B">
      <w:pPr>
        <w:spacing w:line="276" w:lineRule="auto"/>
        <w:jc w:val="both"/>
      </w:pPr>
      <w:r>
        <w:t xml:space="preserve">Om du </w:t>
      </w:r>
      <w:r w:rsidRPr="0087284D">
        <w:t>be</w:t>
      </w:r>
      <w:r>
        <w:t>vittnar eller misstänker överträdelser av</w:t>
      </w:r>
      <w:r w:rsidRPr="0087284D">
        <w:t xml:space="preserve"> uppförandekod</w:t>
      </w:r>
      <w:r>
        <w:t>en</w:t>
      </w:r>
      <w:r w:rsidRPr="0087284D">
        <w:t xml:space="preserve"> bland personer </w:t>
      </w:r>
      <w:r>
        <w:t xml:space="preserve">inom den svenska arbetarrörelsen, hos </w:t>
      </w:r>
      <w:r w:rsidRPr="0087284D">
        <w:t xml:space="preserve">våra </w:t>
      </w:r>
      <w:r>
        <w:t>samarbets</w:t>
      </w:r>
      <w:r w:rsidRPr="0087284D">
        <w:t xml:space="preserve">organisationer, </w:t>
      </w:r>
      <w:r>
        <w:t>bland representanter för andra i</w:t>
      </w:r>
      <w:r w:rsidRPr="0087284D">
        <w:t xml:space="preserve">nternationella organisationer </w:t>
      </w:r>
      <w:r>
        <w:t>och inom Palmecentret så ta</w:t>
      </w:r>
      <w:r w:rsidRPr="0087284D">
        <w:t xml:space="preserve"> </w:t>
      </w:r>
      <w:r>
        <w:t xml:space="preserve">om möjligt </w:t>
      </w:r>
      <w:r w:rsidRPr="0087284D">
        <w:t>ställning mot detta.</w:t>
      </w:r>
      <w:r>
        <w:t xml:space="preserve"> </w:t>
      </w:r>
    </w:p>
    <w:p w14:paraId="4B42E690" w14:textId="07A3B960" w:rsidR="00C20193" w:rsidRDefault="36940D1C" w:rsidP="002C7B0B">
      <w:pPr>
        <w:pStyle w:val="Rubrik3"/>
        <w:spacing w:line="276" w:lineRule="auto"/>
        <w:jc w:val="both"/>
      </w:pPr>
      <w:r w:rsidRPr="36940D1C">
        <w:t>Övergripande principer</w:t>
      </w:r>
    </w:p>
    <w:p w14:paraId="3782749E" w14:textId="5C91F33D" w:rsidR="00C20193" w:rsidRDefault="00C61E61" w:rsidP="002C7B0B">
      <w:pPr>
        <w:spacing w:line="276" w:lineRule="auto"/>
        <w:jc w:val="both"/>
      </w:pPr>
      <w:r w:rsidRPr="36940D1C">
        <w:rPr>
          <w:rFonts w:eastAsia="Georgia" w:cs="Georgia"/>
        </w:rPr>
        <w:t xml:space="preserve">FN:s deklaration om de mänskliga rättigheterna </w:t>
      </w:r>
      <w:r>
        <w:rPr>
          <w:rFonts w:eastAsia="Georgia" w:cs="Georgia"/>
        </w:rPr>
        <w:t xml:space="preserve">avspeglas i </w:t>
      </w:r>
      <w:r w:rsidR="36940D1C" w:rsidRPr="36940D1C">
        <w:rPr>
          <w:rFonts w:eastAsia="Georgia" w:cs="Georgia"/>
        </w:rPr>
        <w:t xml:space="preserve">Palmecentrets grundläggande värderingar och i Palmecentrets övergripande mål såsom det anges i stadgarna: </w:t>
      </w:r>
    </w:p>
    <w:p w14:paraId="744A6369" w14:textId="338FF27A" w:rsidR="00C20193" w:rsidRDefault="36940D1C" w:rsidP="002C7B0B">
      <w:pPr>
        <w:spacing w:line="276" w:lineRule="auto"/>
        <w:jc w:val="both"/>
      </w:pPr>
      <w:r w:rsidRPr="36940D1C">
        <w:rPr>
          <w:rFonts w:eastAsia="Georgia" w:cs="Georgia"/>
          <w:i/>
          <w:iCs/>
          <w:sz w:val="20"/>
          <w:szCs w:val="20"/>
        </w:rPr>
        <w:t>Olof Palmes Internationella Center verkar i Olof Palmes anda för demokrati, mänskliga rättigheter och fred.</w:t>
      </w:r>
    </w:p>
    <w:p w14:paraId="537953B1" w14:textId="735EABDB" w:rsidR="00C20193" w:rsidRDefault="36940D1C" w:rsidP="002C7B0B">
      <w:pPr>
        <w:spacing w:line="276" w:lineRule="auto"/>
        <w:jc w:val="both"/>
        <w:rPr>
          <w:rFonts w:eastAsia="Georgia" w:cs="Georgia"/>
        </w:rPr>
      </w:pPr>
      <w:r w:rsidRPr="36940D1C">
        <w:rPr>
          <w:rFonts w:eastAsia="Georgia" w:cs="Georgia"/>
        </w:rPr>
        <w:t xml:space="preserve">Tolerans, förståelse och solidaritet är grundläggande värden för Palmecentret och en förutsättning för internationellt utvecklingssamarbete. </w:t>
      </w:r>
      <w:r w:rsidR="00881C0B" w:rsidRPr="36940D1C">
        <w:rPr>
          <w:rFonts w:eastAsia="Georgia" w:cs="Georgia"/>
        </w:rPr>
        <w:t xml:space="preserve">Frihet från diskriminering och trakasserier är </w:t>
      </w:r>
      <w:r w:rsidR="00860252">
        <w:rPr>
          <w:rFonts w:eastAsia="Georgia" w:cs="Georgia"/>
        </w:rPr>
        <w:t xml:space="preserve">vidare </w:t>
      </w:r>
      <w:r w:rsidR="00881C0B" w:rsidRPr="36940D1C">
        <w:rPr>
          <w:rFonts w:eastAsia="Georgia" w:cs="Georgia"/>
        </w:rPr>
        <w:t>en grundläggande mänsklig rättighet</w:t>
      </w:r>
      <w:r w:rsidR="00D45639">
        <w:rPr>
          <w:rFonts w:eastAsia="Georgia" w:cs="Georgia"/>
        </w:rPr>
        <w:t xml:space="preserve"> som bland annat garanteras i </w:t>
      </w:r>
      <w:r w:rsidR="00A50391">
        <w:rPr>
          <w:rFonts w:eastAsia="Georgia" w:cs="Georgia"/>
        </w:rPr>
        <w:t>FN:s konvention om avskaffande av all</w:t>
      </w:r>
      <w:r w:rsidR="00A50391" w:rsidRPr="00A50391">
        <w:rPr>
          <w:rFonts w:eastAsia="Georgia" w:cs="Georgia"/>
        </w:rPr>
        <w:t xml:space="preserve"> slags diskriminering av kvinnor </w:t>
      </w:r>
      <w:r w:rsidR="00A50391">
        <w:rPr>
          <w:rFonts w:eastAsia="Georgia" w:cs="Georgia"/>
        </w:rPr>
        <w:t>(</w:t>
      </w:r>
      <w:r w:rsidR="00D45639">
        <w:rPr>
          <w:rFonts w:eastAsia="Georgia" w:cs="Georgia"/>
        </w:rPr>
        <w:t>CEDAW</w:t>
      </w:r>
      <w:r w:rsidR="00A50391">
        <w:rPr>
          <w:rFonts w:eastAsia="Georgia" w:cs="Georgia"/>
        </w:rPr>
        <w:t>)</w:t>
      </w:r>
      <w:r w:rsidR="00881C0B">
        <w:rPr>
          <w:rFonts w:eastAsia="Georgia" w:cs="Georgia"/>
        </w:rPr>
        <w:t>.</w:t>
      </w:r>
    </w:p>
    <w:p w14:paraId="6E40D464" w14:textId="298C00C9" w:rsidR="00F725EF" w:rsidRDefault="00F725EF" w:rsidP="002C7B0B">
      <w:pPr>
        <w:spacing w:line="276" w:lineRule="auto"/>
        <w:jc w:val="both"/>
        <w:rPr>
          <w:rFonts w:eastAsia="Georgia" w:cs="Georgia"/>
        </w:rPr>
      </w:pPr>
      <w:r w:rsidRPr="00DD6ADE">
        <w:rPr>
          <w:rFonts w:eastAsia="Georgia" w:cs="Georgia"/>
        </w:rPr>
        <w:t xml:space="preserve">Palmecentrets internationella solidaritetsarbete </w:t>
      </w:r>
      <w:r w:rsidR="00C61E61">
        <w:rPr>
          <w:rFonts w:eastAsia="Georgia" w:cs="Georgia"/>
        </w:rPr>
        <w:t>bygger på</w:t>
      </w:r>
      <w:r w:rsidRPr="00DD6ADE">
        <w:rPr>
          <w:rFonts w:eastAsia="Georgia" w:cs="Georgia"/>
        </w:rPr>
        <w:t xml:space="preserve"> relationer. </w:t>
      </w:r>
      <w:r>
        <w:rPr>
          <w:rFonts w:eastAsia="Georgia" w:cs="Georgia"/>
        </w:rPr>
        <w:t>Dessa relationer</w:t>
      </w:r>
      <w:r w:rsidR="000042B5">
        <w:rPr>
          <w:rFonts w:eastAsia="Georgia" w:cs="Georgia"/>
        </w:rPr>
        <w:t xml:space="preserve"> mellan olika aktörer,</w:t>
      </w:r>
      <w:r>
        <w:rPr>
          <w:rFonts w:eastAsia="Georgia" w:cs="Georgia"/>
        </w:rPr>
        <w:t xml:space="preserve"> anställda på Palmecentret</w:t>
      </w:r>
      <w:r w:rsidR="000042B5">
        <w:rPr>
          <w:rFonts w:eastAsia="Georgia" w:cs="Georgia"/>
        </w:rPr>
        <w:t xml:space="preserve">, </w:t>
      </w:r>
      <w:r>
        <w:rPr>
          <w:rFonts w:eastAsia="Georgia" w:cs="Georgia"/>
        </w:rPr>
        <w:t xml:space="preserve">medlemsorganisationer, samarbetsorganisationer och andra internationella </w:t>
      </w:r>
      <w:r w:rsidR="000042B5">
        <w:rPr>
          <w:rFonts w:eastAsia="Georgia" w:cs="Georgia"/>
        </w:rPr>
        <w:t>organisationer</w:t>
      </w:r>
      <w:r>
        <w:rPr>
          <w:rFonts w:eastAsia="Georgia" w:cs="Georgia"/>
        </w:rPr>
        <w:t xml:space="preserve">, utgör en förutsättning för vårt arbete och bör karaktäriseras av ömsesidig respekt och lyhördhet. De som omfattas av uppförandekoden förväntas vara ett föredöme i detta avseende och vid eventuella konfliktsituationer </w:t>
      </w:r>
      <w:r w:rsidR="00F21990">
        <w:rPr>
          <w:rFonts w:eastAsia="Georgia" w:cs="Georgia"/>
        </w:rPr>
        <w:t>vara konstruktiva och respektfulla</w:t>
      </w:r>
      <w:r>
        <w:rPr>
          <w:rFonts w:eastAsia="Georgia" w:cs="Georgia"/>
        </w:rPr>
        <w:t xml:space="preserve">. Det finns en skyldighet att vara så professionell som möjligt och göra sitt yttersta för att relationerna inom </w:t>
      </w:r>
      <w:r w:rsidR="009F4BD6">
        <w:rPr>
          <w:rFonts w:eastAsia="Georgia" w:cs="Georgia"/>
        </w:rPr>
        <w:t xml:space="preserve">ens </w:t>
      </w:r>
      <w:r>
        <w:rPr>
          <w:rFonts w:eastAsia="Georgia" w:cs="Georgia"/>
        </w:rPr>
        <w:t xml:space="preserve">ansvarsområde är de bästa möjliga. </w:t>
      </w:r>
    </w:p>
    <w:p w14:paraId="15819D2C" w14:textId="28EB7F80" w:rsidR="00CE6490" w:rsidRDefault="00CE6490" w:rsidP="002C7B0B">
      <w:pPr>
        <w:spacing w:line="276" w:lineRule="auto"/>
        <w:jc w:val="both"/>
      </w:pPr>
      <w:r>
        <w:t xml:space="preserve">Palmecentrets ekonomiska, materiella och personella resurser ska hanteras ansvarsfullt. Att agera ansvarsfullt innebär att i alla lägen agera kostnadseffektivt, med </w:t>
      </w:r>
      <w:r w:rsidR="001F1A39">
        <w:t xml:space="preserve">respekt för </w:t>
      </w:r>
      <w:r>
        <w:t xml:space="preserve">individers rättigheter samt </w:t>
      </w:r>
      <w:r w:rsidR="001F1A39">
        <w:t xml:space="preserve">med hänsyn till </w:t>
      </w:r>
      <w:r>
        <w:t>klimat och miljö.</w:t>
      </w:r>
    </w:p>
    <w:p w14:paraId="4FE96721" w14:textId="77777777" w:rsidR="009A6D24" w:rsidRPr="0076459D" w:rsidRDefault="009A6D24" w:rsidP="002C7B0B">
      <w:pPr>
        <w:pStyle w:val="Rubrik3"/>
        <w:spacing w:line="276" w:lineRule="auto"/>
        <w:jc w:val="both"/>
      </w:pPr>
      <w:r w:rsidRPr="0054718C">
        <w:t>Intressekonflikt</w:t>
      </w:r>
    </w:p>
    <w:p w14:paraId="482649B6" w14:textId="25A44F1F" w:rsidR="009A6D24" w:rsidRDefault="008944A0" w:rsidP="002C7B0B">
      <w:pPr>
        <w:spacing w:line="276" w:lineRule="auto"/>
        <w:jc w:val="both"/>
        <w:rPr>
          <w:rFonts w:eastAsia="Georgia" w:cs="Georgia"/>
        </w:rPr>
      </w:pPr>
      <w:r>
        <w:t>En</w:t>
      </w:r>
      <w:r w:rsidR="00D25304">
        <w:t xml:space="preserve"> intressekonflikt föreligger när beslut </w:t>
      </w:r>
      <w:r>
        <w:t xml:space="preserve">riskerar att </w:t>
      </w:r>
      <w:r w:rsidR="00D25304">
        <w:t xml:space="preserve">fattas med annat uppsåt än uppdragets bästa för ögonen. Det gäller oavsett om det faktiskt sker eller om det </w:t>
      </w:r>
      <w:r>
        <w:t xml:space="preserve">endast </w:t>
      </w:r>
      <w:r w:rsidR="00D25304">
        <w:t xml:space="preserve">finns en risk att det kan uppfattas vara på det sättet. </w:t>
      </w:r>
      <w:r w:rsidR="00DE20B5" w:rsidRPr="00DE20B5">
        <w:t>Om det förekommer familjeband, vänskapsrelationer eller ekonomiska relationer mellan personer i verksamheten riskerar det att påverka uppfattningen om Palmecentrets opartiskhet och självständighet.</w:t>
      </w:r>
      <w:r w:rsidR="00D25304">
        <w:t xml:space="preserve"> Förekomsten av intressekonflikt är </w:t>
      </w:r>
      <w:r w:rsidR="00D25304">
        <w:rPr>
          <w:rFonts w:eastAsia="Georgia" w:cs="Georgia"/>
        </w:rPr>
        <w:t xml:space="preserve">särskilt känsligt i relation till personer inom målgruppen eller personer som </w:t>
      </w:r>
      <w:r w:rsidR="00D25304" w:rsidRPr="36940D1C">
        <w:rPr>
          <w:rFonts w:eastAsia="Georgia" w:cs="Georgia"/>
        </w:rPr>
        <w:t xml:space="preserve">är kopplade till </w:t>
      </w:r>
      <w:r w:rsidR="00D25304" w:rsidRPr="36940D1C">
        <w:rPr>
          <w:rFonts w:eastAsia="Georgia" w:cs="Georgia"/>
        </w:rPr>
        <w:lastRenderedPageBreak/>
        <w:t>projekt</w:t>
      </w:r>
      <w:r w:rsidR="00D25304">
        <w:rPr>
          <w:rFonts w:eastAsia="Georgia" w:cs="Georgia"/>
        </w:rPr>
        <w:t>verksamheten.</w:t>
      </w:r>
      <w:r w:rsidR="00D25304">
        <w:t xml:space="preserve"> </w:t>
      </w:r>
      <w:r w:rsidR="009A6D24">
        <w:t xml:space="preserve">Detta gäller speciellt </w:t>
      </w:r>
      <w:r w:rsidR="00D25304">
        <w:t>vid</w:t>
      </w:r>
      <w:r w:rsidR="009A6D24">
        <w:t xml:space="preserve"> hantering av </w:t>
      </w:r>
      <w:r w:rsidR="004F5660">
        <w:t xml:space="preserve">ekonomiska </w:t>
      </w:r>
      <w:r w:rsidR="009A6D24">
        <w:t xml:space="preserve">medel, kontraktering och upphandling men även </w:t>
      </w:r>
      <w:r w:rsidR="00D25304">
        <w:t xml:space="preserve">vid </w:t>
      </w:r>
      <w:r w:rsidR="009A6D24">
        <w:t>r</w:t>
      </w:r>
      <w:r w:rsidR="00F568A2">
        <w:t>esor, tillsättande av uppdrag</w:t>
      </w:r>
      <w:r w:rsidR="009A6D24">
        <w:t xml:space="preserve"> och medverkan i aktiviteter och utbildning.</w:t>
      </w:r>
      <w:r w:rsidR="00FA5C22">
        <w:rPr>
          <w:rFonts w:eastAsia="Georgia" w:cs="Georgia"/>
        </w:rPr>
        <w:t xml:space="preserve"> De som omfattas av u</w:t>
      </w:r>
      <w:r w:rsidR="00006C60">
        <w:rPr>
          <w:rFonts w:eastAsia="Georgia" w:cs="Georgia"/>
        </w:rPr>
        <w:t>ppförandekoden</w:t>
      </w:r>
      <w:r w:rsidR="009A6D24">
        <w:t xml:space="preserve"> ska </w:t>
      </w:r>
      <w:r w:rsidR="00006C60">
        <w:t xml:space="preserve">därför </w:t>
      </w:r>
      <w:r w:rsidR="00006064">
        <w:t>utan anmodan</w:t>
      </w:r>
      <w:r w:rsidR="009A6D24">
        <w:t xml:space="preserve"> redogöra för möjliga intressekonflikter</w:t>
      </w:r>
      <w:r w:rsidR="00006C60">
        <w:t xml:space="preserve"> </w:t>
      </w:r>
      <w:r w:rsidR="009A6D24">
        <w:t xml:space="preserve">till </w:t>
      </w:r>
      <w:r w:rsidR="00006C60">
        <w:t>Palmecentrets handläggare eller ledning</w:t>
      </w:r>
      <w:r w:rsidR="009A6D24">
        <w:t xml:space="preserve">. Det är bättre att vara särskilt aktsam </w:t>
      </w:r>
      <w:r w:rsidR="00006C60">
        <w:t>och övertydlig om</w:t>
      </w:r>
      <w:r w:rsidR="009A6D24">
        <w:t xml:space="preserve"> osäkerhet råder.</w:t>
      </w:r>
      <w:r w:rsidR="00006C60">
        <w:rPr>
          <w:rFonts w:eastAsia="Georgia" w:cs="Georgia"/>
        </w:rPr>
        <w:t xml:space="preserve"> </w:t>
      </w:r>
    </w:p>
    <w:p w14:paraId="589CFE80" w14:textId="5B412093" w:rsidR="00C20193" w:rsidRDefault="0092283C" w:rsidP="002C7B0B">
      <w:pPr>
        <w:pStyle w:val="Rubrik3"/>
        <w:spacing w:line="276" w:lineRule="auto"/>
        <w:jc w:val="both"/>
      </w:pPr>
      <w:r>
        <w:t>Otillbörligt utnyttjande av makt</w:t>
      </w:r>
      <w:r w:rsidR="00094DC7">
        <w:t>ställning</w:t>
      </w:r>
    </w:p>
    <w:p w14:paraId="2B607257" w14:textId="12004A5F" w:rsidR="00F15469" w:rsidRDefault="008944A0" w:rsidP="002C7B0B">
      <w:pPr>
        <w:autoSpaceDE w:val="0"/>
        <w:autoSpaceDN w:val="0"/>
        <w:adjustRightInd w:val="0"/>
        <w:spacing w:line="276" w:lineRule="auto"/>
        <w:jc w:val="both"/>
        <w:rPr>
          <w:rFonts w:eastAsia="Georgia" w:cs="Georgia"/>
        </w:rPr>
      </w:pPr>
      <w:r>
        <w:rPr>
          <w:rFonts w:eastAsia="Georgia" w:cs="Georgia"/>
        </w:rPr>
        <w:t>Palmecentrets verksamhet, som sker med och bland personer och organisationer som i olika grad förlitar sig på vårt stöd, karaktäriseras av maktrelationer. Det gäller både i Sverige och i andra länder</w:t>
      </w:r>
      <w:r w:rsidR="00BE4A32">
        <w:rPr>
          <w:rFonts w:eastAsia="Georgia" w:cs="Georgia"/>
        </w:rPr>
        <w:t>.</w:t>
      </w:r>
      <w:r>
        <w:rPr>
          <w:rFonts w:eastAsia="Georgia" w:cs="Georgia"/>
        </w:rPr>
        <w:t xml:space="preserve"> En maktställning får aldrig nyttjas på ett otillbörligt sätt för egen vinning eller på andras bekostnad.</w:t>
      </w:r>
      <w:r w:rsidR="008A7B68" w:rsidRPr="008A7B68">
        <w:t xml:space="preserve"> </w:t>
      </w:r>
      <w:r w:rsidR="00F568A2">
        <w:t>En ekonomisk,</w:t>
      </w:r>
      <w:r w:rsidR="008A7B68">
        <w:t xml:space="preserve"> </w:t>
      </w:r>
      <w:r w:rsidR="00F568A2">
        <w:t xml:space="preserve">eller annan nära, </w:t>
      </w:r>
      <w:r w:rsidR="008A7B68">
        <w:t xml:space="preserve">relation med en person som är, eller kan uppfattas att vara, i beroendeställning till dig är olämplig och ska undvikas, då du genom en sådan relation riskerar att utsätta motparten för negativa konsekvenser, såväl under pågående relation som i framtiden. </w:t>
      </w:r>
      <w:r w:rsidR="000A63F9" w:rsidRPr="36940D1C">
        <w:rPr>
          <w:rFonts w:eastAsia="Georgia" w:cs="Georgia"/>
        </w:rPr>
        <w:t>Skulle en sådan relation uppstå ska</w:t>
      </w:r>
      <w:r w:rsidR="00FA5C22">
        <w:rPr>
          <w:rFonts w:eastAsia="Georgia" w:cs="Georgia"/>
        </w:rPr>
        <w:t xml:space="preserve"> handläggare eller </w:t>
      </w:r>
      <w:r w:rsidR="00F91CBA">
        <w:rPr>
          <w:rFonts w:eastAsia="Georgia" w:cs="Georgia"/>
        </w:rPr>
        <w:t>ledningen för Palmecentret i</w:t>
      </w:r>
      <w:r w:rsidR="000A63F9" w:rsidRPr="36940D1C">
        <w:rPr>
          <w:rFonts w:eastAsia="Georgia" w:cs="Georgia"/>
        </w:rPr>
        <w:t>nformeras</w:t>
      </w:r>
      <w:r w:rsidR="00F91CBA">
        <w:rPr>
          <w:rFonts w:eastAsia="Georgia" w:cs="Georgia"/>
        </w:rPr>
        <w:t xml:space="preserve"> snarast möjligt</w:t>
      </w:r>
      <w:r w:rsidR="000A63F9" w:rsidRPr="36940D1C">
        <w:rPr>
          <w:rFonts w:eastAsia="Georgia" w:cs="Georgia"/>
        </w:rPr>
        <w:t>.</w:t>
      </w:r>
      <w:r w:rsidR="00E60EB5">
        <w:rPr>
          <w:rFonts w:eastAsia="Georgia" w:cs="Georgia"/>
        </w:rPr>
        <w:t xml:space="preserve"> </w:t>
      </w:r>
      <w:r w:rsidR="00F91CBA">
        <w:rPr>
          <w:rFonts w:eastAsia="Georgia" w:cs="Georgia"/>
        </w:rPr>
        <w:t xml:space="preserve">En </w:t>
      </w:r>
      <w:r w:rsidR="36940D1C" w:rsidRPr="36940D1C">
        <w:rPr>
          <w:rFonts w:eastAsia="Georgia" w:cs="Georgia"/>
        </w:rPr>
        <w:t xml:space="preserve">maktposition </w:t>
      </w:r>
      <w:r w:rsidR="00F91CBA">
        <w:rPr>
          <w:rFonts w:eastAsia="Georgia" w:cs="Georgia"/>
        </w:rPr>
        <w:t xml:space="preserve">får heller inte utnyttjas </w:t>
      </w:r>
      <w:r w:rsidR="36940D1C" w:rsidRPr="36940D1C">
        <w:rPr>
          <w:rFonts w:eastAsia="Georgia" w:cs="Georgia"/>
        </w:rPr>
        <w:t xml:space="preserve">till att ge andra personer fördelar de normalt inte skulle ha haft. </w:t>
      </w:r>
      <w:r w:rsidR="00F91CBA">
        <w:rPr>
          <w:rFonts w:eastAsia="Georgia" w:cs="Georgia"/>
        </w:rPr>
        <w:t>U</w:t>
      </w:r>
      <w:r w:rsidR="36940D1C" w:rsidRPr="36940D1C">
        <w:rPr>
          <w:rFonts w:eastAsia="Georgia" w:cs="Georgia"/>
        </w:rPr>
        <w:t xml:space="preserve">ppträdande och umgänge ska </w:t>
      </w:r>
      <w:r w:rsidR="00F91CBA">
        <w:rPr>
          <w:rFonts w:eastAsia="Georgia" w:cs="Georgia"/>
        </w:rPr>
        <w:t>ske på ett</w:t>
      </w:r>
      <w:r w:rsidR="36940D1C" w:rsidRPr="36940D1C">
        <w:rPr>
          <w:rFonts w:eastAsia="Georgia" w:cs="Georgia"/>
        </w:rPr>
        <w:t xml:space="preserve"> sådant </w:t>
      </w:r>
      <w:r w:rsidR="00F91CBA">
        <w:rPr>
          <w:rFonts w:eastAsia="Georgia" w:cs="Georgia"/>
        </w:rPr>
        <w:t xml:space="preserve">sätt </w:t>
      </w:r>
      <w:r w:rsidR="36940D1C" w:rsidRPr="36940D1C">
        <w:rPr>
          <w:rFonts w:eastAsia="Georgia" w:cs="Georgia"/>
        </w:rPr>
        <w:t xml:space="preserve">att det </w:t>
      </w:r>
      <w:r>
        <w:rPr>
          <w:rFonts w:eastAsia="Georgia" w:cs="Georgia"/>
        </w:rPr>
        <w:t xml:space="preserve">heller </w:t>
      </w:r>
      <w:r w:rsidR="36940D1C" w:rsidRPr="36940D1C">
        <w:rPr>
          <w:rFonts w:eastAsia="Georgia" w:cs="Georgia"/>
        </w:rPr>
        <w:t>aldrig kan uppfattas som att olika tjänster eller förmåner</w:t>
      </w:r>
      <w:r w:rsidR="00F91CBA">
        <w:rPr>
          <w:rFonts w:eastAsia="Georgia" w:cs="Georgia"/>
        </w:rPr>
        <w:t xml:space="preserve"> förväntas eller krävs</w:t>
      </w:r>
      <w:r w:rsidR="36940D1C" w:rsidRPr="36940D1C">
        <w:rPr>
          <w:rFonts w:eastAsia="Georgia" w:cs="Georgia"/>
        </w:rPr>
        <w:t>.</w:t>
      </w:r>
    </w:p>
    <w:p w14:paraId="0632A06C" w14:textId="77777777" w:rsidR="001668DF" w:rsidRDefault="001668DF" w:rsidP="002C7B0B">
      <w:pPr>
        <w:pStyle w:val="Rubrik3"/>
        <w:spacing w:line="276" w:lineRule="auto"/>
        <w:jc w:val="both"/>
      </w:pPr>
      <w:r w:rsidRPr="36940D1C">
        <w:t>Korruption</w:t>
      </w:r>
    </w:p>
    <w:p w14:paraId="673B1C34" w14:textId="34EE3074" w:rsidR="00FC4919" w:rsidRDefault="00512A2B" w:rsidP="002C7B0B">
      <w:pPr>
        <w:spacing w:line="276" w:lineRule="auto"/>
        <w:jc w:val="both"/>
        <w:rPr>
          <w:rFonts w:eastAsia="Georgia" w:cs="Georgia"/>
        </w:rPr>
      </w:pPr>
      <w:r>
        <w:t xml:space="preserve">Palmecentret definierar korruption som ett missbruk av förtroende eller makt </w:t>
      </w:r>
      <w:r w:rsidRPr="00DE093E">
        <w:t xml:space="preserve">som medför otillbörlig </w:t>
      </w:r>
      <w:r>
        <w:t>vinning, ofta ekonomisk</w:t>
      </w:r>
      <w:r w:rsidRPr="00DE093E">
        <w:t>, för en person, en organisation eller ett politisk</w:t>
      </w:r>
      <w:r>
        <w:t>t parti. Som korr</w:t>
      </w:r>
      <w:r w:rsidR="008A7B68">
        <w:t xml:space="preserve">uption räknas bland annat mutor, </w:t>
      </w:r>
      <w:r>
        <w:t>bestickning,</w:t>
      </w:r>
      <w:r w:rsidR="004F5660">
        <w:t xml:space="preserve"> </w:t>
      </w:r>
      <w:r>
        <w:t>förskingrin</w:t>
      </w:r>
      <w:r w:rsidR="008A7B68">
        <w:t xml:space="preserve">g, </w:t>
      </w:r>
      <w:r>
        <w:t>svindleri</w:t>
      </w:r>
      <w:r w:rsidR="00CE7B1A">
        <w:t xml:space="preserve"> samt jäv</w:t>
      </w:r>
      <w:r>
        <w:t xml:space="preserve">, nepotism och vänskapskorruption. </w:t>
      </w:r>
      <w:r w:rsidR="00402066" w:rsidRPr="00D77448">
        <w:t>Korruption förekommer i hela världen men är mer omfattande i länder med en svag stat och svaga institutioner, i länder där invånarna har liten möjlighet till inflytande och där det råder stora brister gällande folkligt deltagande, transparens och maktdelning</w:t>
      </w:r>
      <w:r w:rsidR="00402066">
        <w:rPr>
          <w:rStyle w:val="Fotnotsreferens"/>
          <w:rFonts w:eastAsia="Georgia" w:cs="Georgia"/>
        </w:rPr>
        <w:footnoteReference w:id="1"/>
      </w:r>
      <w:r w:rsidR="00402066" w:rsidRPr="36940D1C">
        <w:rPr>
          <w:rFonts w:eastAsia="Georgia" w:cs="Georgia"/>
        </w:rPr>
        <w:t>.</w:t>
      </w:r>
      <w:r w:rsidR="009C2844">
        <w:rPr>
          <w:rFonts w:eastAsia="Georgia" w:cs="Georgia"/>
        </w:rPr>
        <w:t xml:space="preserve"> </w:t>
      </w:r>
      <w:r w:rsidR="00E60EB5">
        <w:t>Vad som uppfattas som ett korrupt beteende är delvis su</w:t>
      </w:r>
      <w:r w:rsidR="00AF3DC3">
        <w:t xml:space="preserve">bjektivt och kulturellt </w:t>
      </w:r>
      <w:r w:rsidR="00AF3DC3" w:rsidRPr="00512A2B">
        <w:t>bestämt och d</w:t>
      </w:r>
      <w:r w:rsidR="00E60EB5" w:rsidRPr="00512A2B">
        <w:t xml:space="preserve">et är därför viktigt att föra en dialog om dessa frågor med alla inblandade i </w:t>
      </w:r>
      <w:r w:rsidR="00C80EBD" w:rsidRPr="00512A2B">
        <w:t>verksamheten</w:t>
      </w:r>
      <w:r w:rsidR="00E60EB5" w:rsidRPr="00512A2B">
        <w:t xml:space="preserve">. </w:t>
      </w:r>
      <w:r w:rsidR="007B2D43" w:rsidRPr="00512A2B">
        <w:rPr>
          <w:rFonts w:eastAsia="Georgia" w:cs="Georgia"/>
        </w:rPr>
        <w:t>Korruption går hand i hand med brist på öppenhet och deltagande</w:t>
      </w:r>
      <w:r w:rsidRPr="00512A2B">
        <w:rPr>
          <w:rFonts w:eastAsia="Georgia" w:cs="Georgia"/>
        </w:rPr>
        <w:t xml:space="preserve">. </w:t>
      </w:r>
      <w:r w:rsidRPr="00512A2B">
        <w:t xml:space="preserve">Palmecentret, våra medlemsorganisationer och våra partners har alla en viktig roll att spela i antikorruptionsarbetet. </w:t>
      </w:r>
      <w:r w:rsidR="00295848">
        <w:rPr>
          <w:rFonts w:eastAsia="Georgia" w:cs="Georgia"/>
        </w:rPr>
        <w:t>Den som omfattas av uppförandekoden</w:t>
      </w:r>
      <w:r w:rsidR="007B2D43" w:rsidRPr="00512A2B">
        <w:rPr>
          <w:rFonts w:eastAsia="Georgia" w:cs="Georgia"/>
        </w:rPr>
        <w:t xml:space="preserve"> bör </w:t>
      </w:r>
      <w:r w:rsidR="00755F40">
        <w:rPr>
          <w:rFonts w:eastAsia="Georgia" w:cs="Georgia"/>
        </w:rPr>
        <w:t xml:space="preserve">därför agera både proaktivt och </w:t>
      </w:r>
      <w:r w:rsidR="007B2D43" w:rsidRPr="00512A2B">
        <w:rPr>
          <w:rFonts w:eastAsia="Georgia" w:cs="Georgia"/>
        </w:rPr>
        <w:t xml:space="preserve">reagera på misstänkta </w:t>
      </w:r>
      <w:r w:rsidR="007B2D43" w:rsidRPr="36940D1C">
        <w:rPr>
          <w:rFonts w:eastAsia="Georgia" w:cs="Georgia"/>
        </w:rPr>
        <w:t xml:space="preserve">oegentligheter i de projekt eller hos den organisation </w:t>
      </w:r>
      <w:r w:rsidR="00295848">
        <w:rPr>
          <w:rFonts w:eastAsia="Georgia" w:cs="Georgia"/>
        </w:rPr>
        <w:t>man</w:t>
      </w:r>
      <w:r w:rsidR="007B2D43" w:rsidRPr="36940D1C">
        <w:rPr>
          <w:rFonts w:eastAsia="Georgia" w:cs="Georgia"/>
        </w:rPr>
        <w:t xml:space="preserve"> arbetar med</w:t>
      </w:r>
      <w:r w:rsidR="00742C50">
        <w:rPr>
          <w:rFonts w:eastAsia="Georgia" w:cs="Georgia"/>
        </w:rPr>
        <w:t>. Om sådana upptäcks</w:t>
      </w:r>
      <w:r w:rsidR="007B2D43" w:rsidRPr="36940D1C">
        <w:rPr>
          <w:rFonts w:eastAsia="Georgia" w:cs="Georgia"/>
        </w:rPr>
        <w:t xml:space="preserve"> kontakta </w:t>
      </w:r>
      <w:r w:rsidR="007B2D43">
        <w:rPr>
          <w:rFonts w:eastAsia="Georgia" w:cs="Georgia"/>
        </w:rPr>
        <w:t>närmsta chef eller generalsekreteraren</w:t>
      </w:r>
      <w:r w:rsidR="007B2D43" w:rsidRPr="36940D1C">
        <w:rPr>
          <w:rFonts w:eastAsia="Georgia" w:cs="Georgia"/>
        </w:rPr>
        <w:t xml:space="preserve"> på Palmecentret.</w:t>
      </w:r>
      <w:r w:rsidR="002319D3">
        <w:rPr>
          <w:rFonts w:eastAsia="Georgia" w:cs="Georgia"/>
        </w:rPr>
        <w:t xml:space="preserve"> </w:t>
      </w:r>
      <w:r w:rsidR="008175DC" w:rsidRPr="00B733C8">
        <w:rPr>
          <w:rFonts w:eastAsia="Georgia" w:cs="Georgia"/>
        </w:rPr>
        <w:t xml:space="preserve">För att skydda </w:t>
      </w:r>
      <w:r w:rsidR="0027096D">
        <w:rPr>
          <w:rFonts w:eastAsia="Georgia" w:cs="Georgia"/>
        </w:rPr>
        <w:t>de som omfattas av uppförandekoden</w:t>
      </w:r>
      <w:r w:rsidR="008175DC" w:rsidRPr="00B733C8">
        <w:rPr>
          <w:rFonts w:eastAsia="Georgia" w:cs="Georgia"/>
        </w:rPr>
        <w:t xml:space="preserve"> från misstankar om olämplighet</w:t>
      </w:r>
      <w:r w:rsidR="008175DC">
        <w:rPr>
          <w:rFonts w:eastAsia="Georgia" w:cs="Georgia"/>
        </w:rPr>
        <w:t xml:space="preserve"> bör </w:t>
      </w:r>
      <w:r w:rsidR="00702433">
        <w:rPr>
          <w:rFonts w:eastAsia="Georgia" w:cs="Georgia"/>
        </w:rPr>
        <w:t>man</w:t>
      </w:r>
      <w:r w:rsidR="008175DC">
        <w:rPr>
          <w:rFonts w:eastAsia="Georgia" w:cs="Georgia"/>
        </w:rPr>
        <w:t xml:space="preserve"> inte ta emot gåvor, ersättning, tjänster eller </w:t>
      </w:r>
      <w:r w:rsidR="007B2D43">
        <w:rPr>
          <w:rFonts w:eastAsia="Georgia" w:cs="Georgia"/>
        </w:rPr>
        <w:t xml:space="preserve">annan </w:t>
      </w:r>
      <w:r w:rsidR="008175DC">
        <w:rPr>
          <w:rFonts w:eastAsia="Georgia" w:cs="Georgia"/>
        </w:rPr>
        <w:t xml:space="preserve">ekonomisk förmån </w:t>
      </w:r>
      <w:r w:rsidR="003464E7">
        <w:rPr>
          <w:rFonts w:eastAsia="Georgia" w:cs="Georgia"/>
        </w:rPr>
        <w:t xml:space="preserve">mer än </w:t>
      </w:r>
      <w:r w:rsidR="008175DC">
        <w:rPr>
          <w:rFonts w:eastAsia="Georgia" w:cs="Georgia"/>
        </w:rPr>
        <w:t xml:space="preserve">till </w:t>
      </w:r>
      <w:r w:rsidR="003464E7">
        <w:rPr>
          <w:rFonts w:eastAsia="Georgia" w:cs="Georgia"/>
        </w:rPr>
        <w:t xml:space="preserve">ett </w:t>
      </w:r>
      <w:r w:rsidR="008175DC">
        <w:rPr>
          <w:rFonts w:eastAsia="Georgia" w:cs="Georgia"/>
        </w:rPr>
        <w:t xml:space="preserve">rent symboliskt </w:t>
      </w:r>
      <w:r w:rsidR="003464E7">
        <w:rPr>
          <w:rFonts w:eastAsia="Georgia" w:cs="Georgia"/>
        </w:rPr>
        <w:t>värde</w:t>
      </w:r>
      <w:r w:rsidR="00096C35">
        <w:rPr>
          <w:rFonts w:eastAsia="Georgia" w:cs="Georgia"/>
        </w:rPr>
        <w:t xml:space="preserve">. </w:t>
      </w:r>
      <w:r w:rsidR="0027096D">
        <w:rPr>
          <w:rFonts w:eastAsia="Georgia" w:cs="Georgia"/>
        </w:rPr>
        <w:t>Rådgör med närmsta chef</w:t>
      </w:r>
      <w:r w:rsidR="00ED711B">
        <w:rPr>
          <w:rFonts w:eastAsia="Georgia" w:cs="Georgia"/>
        </w:rPr>
        <w:t xml:space="preserve"> eller uppdragsgivare</w:t>
      </w:r>
      <w:r w:rsidR="0027096D">
        <w:rPr>
          <w:rFonts w:eastAsia="Georgia" w:cs="Georgia"/>
        </w:rPr>
        <w:t xml:space="preserve"> i de fall osäkerhet råder</w:t>
      </w:r>
      <w:r w:rsidR="008175DC">
        <w:rPr>
          <w:rFonts w:eastAsia="Georgia" w:cs="Georgia"/>
        </w:rPr>
        <w:t>.</w:t>
      </w:r>
      <w:r w:rsidR="008175DC" w:rsidRPr="00B733C8">
        <w:rPr>
          <w:rFonts w:eastAsia="Georgia" w:cs="Georgia"/>
        </w:rPr>
        <w:t xml:space="preserve"> </w:t>
      </w:r>
      <w:r w:rsidR="00BE0DCE">
        <w:rPr>
          <w:rFonts w:eastAsia="Georgia" w:cs="Georgia"/>
        </w:rPr>
        <w:t>Detta gäller även icke-materiella gåvor som privata middagar eller dylikt som ligger utanför ditt uppdrag</w:t>
      </w:r>
      <w:r w:rsidR="00ED711B">
        <w:rPr>
          <w:rFonts w:eastAsia="Georgia" w:cs="Georgia"/>
        </w:rPr>
        <w:t>.</w:t>
      </w:r>
    </w:p>
    <w:p w14:paraId="2AD51C7E" w14:textId="4518E5F7" w:rsidR="00F97CB9" w:rsidRDefault="006D3E3F" w:rsidP="002C7B0B">
      <w:pPr>
        <w:pStyle w:val="Rubrik3"/>
        <w:spacing w:line="276" w:lineRule="auto"/>
        <w:jc w:val="both"/>
      </w:pPr>
      <w:r w:rsidRPr="000823F7">
        <w:t>Säkerhet</w:t>
      </w:r>
    </w:p>
    <w:p w14:paraId="2C325B7C" w14:textId="05CEA3A5" w:rsidR="006D3E3F" w:rsidRDefault="00193508" w:rsidP="002C7B0B">
      <w:pPr>
        <w:spacing w:line="276" w:lineRule="auto"/>
        <w:jc w:val="both"/>
      </w:pPr>
      <w:r>
        <w:t xml:space="preserve">Eftersom vi månar om den enskildes hälsa och </w:t>
      </w:r>
      <w:r w:rsidR="00702433">
        <w:t>välmående</w:t>
      </w:r>
      <w:r>
        <w:t>, våra partners trygghet och samarbetets hållbarhet är s</w:t>
      </w:r>
      <w:r w:rsidR="004B438B">
        <w:t>äkerheten för de personer som omfattas av uppförandekoden en pr</w:t>
      </w:r>
      <w:r>
        <w:t>ioriterad fråga</w:t>
      </w:r>
      <w:r w:rsidR="004B438B">
        <w:t xml:space="preserve">. </w:t>
      </w:r>
      <w:r w:rsidR="008A42F1">
        <w:t xml:space="preserve">Palmecentret ser både till personliga säkerhetsrisker som hot, utsatthet, konflikter och riskbeteenden samt organisatoriska såsom riskerat anseende och sekretess. </w:t>
      </w:r>
      <w:r w:rsidR="004B438B">
        <w:t xml:space="preserve">Palmecentret har ett organisatoriskt </w:t>
      </w:r>
      <w:r w:rsidR="00CA4F93">
        <w:t>säkerhets</w:t>
      </w:r>
      <w:r w:rsidR="004B438B">
        <w:t xml:space="preserve">ansvar för </w:t>
      </w:r>
      <w:r w:rsidR="00CA4F93">
        <w:t>sina</w:t>
      </w:r>
      <w:r w:rsidR="008A42F1">
        <w:t xml:space="preserve"> anställda och</w:t>
      </w:r>
      <w:r w:rsidR="004B438B">
        <w:t xml:space="preserve"> </w:t>
      </w:r>
      <w:r w:rsidR="00CA4F93">
        <w:t xml:space="preserve">även för att </w:t>
      </w:r>
      <w:r w:rsidR="008A42F1">
        <w:t xml:space="preserve">diskutera detta med </w:t>
      </w:r>
      <w:r w:rsidR="00CA4F93">
        <w:t>sina</w:t>
      </w:r>
      <w:r w:rsidR="008A42F1">
        <w:t xml:space="preserve"> partners</w:t>
      </w:r>
      <w:r w:rsidR="004B438B">
        <w:t>.</w:t>
      </w:r>
      <w:r w:rsidR="008A42F1">
        <w:t xml:space="preserve"> S</w:t>
      </w:r>
      <w:r w:rsidR="006D3E3F" w:rsidRPr="000823F7">
        <w:t xml:space="preserve">äkerhet </w:t>
      </w:r>
      <w:r w:rsidR="008A42F1">
        <w:t xml:space="preserve">och riskmedvetenhet </w:t>
      </w:r>
      <w:r w:rsidR="006D3E3F" w:rsidRPr="000823F7">
        <w:t>är</w:t>
      </w:r>
      <w:r w:rsidR="006D3E3F">
        <w:t xml:space="preserve"> </w:t>
      </w:r>
      <w:r w:rsidR="004B438B">
        <w:t xml:space="preserve">också </w:t>
      </w:r>
      <w:r w:rsidR="006D3E3F">
        <w:t xml:space="preserve">ett </w:t>
      </w:r>
      <w:r w:rsidR="006D3E3F" w:rsidRPr="000823F7">
        <w:t>individ</w:t>
      </w:r>
      <w:r w:rsidR="006D3E3F">
        <w:t xml:space="preserve">uellt </w:t>
      </w:r>
      <w:r w:rsidR="006D3E3F" w:rsidRPr="000823F7">
        <w:lastRenderedPageBreak/>
        <w:t>ansvar.</w:t>
      </w:r>
      <w:r w:rsidR="006D3E3F">
        <w:t xml:space="preserve"> </w:t>
      </w:r>
      <w:r w:rsidR="00006C60">
        <w:t>D</w:t>
      </w:r>
      <w:r w:rsidR="006D3E3F">
        <w:t>e</w:t>
      </w:r>
      <w:r w:rsidR="001D1148">
        <w:t xml:space="preserve"> som omfattas av uppförandekoden bör därför göra sit</w:t>
      </w:r>
      <w:r w:rsidR="006D3E3F">
        <w:t xml:space="preserve">t yttersta </w:t>
      </w:r>
      <w:r w:rsidR="001D1148">
        <w:t>f</w:t>
      </w:r>
      <w:r w:rsidR="006D3E3F">
        <w:t>ör att inte utsätt</w:t>
      </w:r>
      <w:r w:rsidR="009A47F3">
        <w:t>a</w:t>
      </w:r>
      <w:r w:rsidR="008015CB">
        <w:t xml:space="preserve"> sig själv</w:t>
      </w:r>
      <w:r w:rsidR="001D1148">
        <w:t>a</w:t>
      </w:r>
      <w:r w:rsidR="008015CB">
        <w:t xml:space="preserve"> och andra </w:t>
      </w:r>
      <w:r w:rsidR="006D3E3F">
        <w:t xml:space="preserve">för onödiga risker </w:t>
      </w:r>
      <w:r w:rsidR="00006C60">
        <w:t>under sitt uppdrag</w:t>
      </w:r>
      <w:r w:rsidR="006D3E3F">
        <w:t xml:space="preserve">. </w:t>
      </w:r>
      <w:r w:rsidR="001D49C3">
        <w:t xml:space="preserve">Hänsyn </w:t>
      </w:r>
      <w:r w:rsidR="00364C65">
        <w:t>bör</w:t>
      </w:r>
      <w:r w:rsidR="001D49C3">
        <w:t xml:space="preserve"> tas till säkerhet när boende och resa planeras samt vad som görs efter arbetstid. </w:t>
      </w:r>
      <w:r w:rsidR="006D3E3F">
        <w:t xml:space="preserve">Det </w:t>
      </w:r>
      <w:r w:rsidR="009A47F3">
        <w:t xml:space="preserve">är </w:t>
      </w:r>
      <w:r w:rsidR="001D49C3">
        <w:t>viktigt</w:t>
      </w:r>
      <w:r w:rsidR="001D1148">
        <w:t xml:space="preserve"> att hålla sig uppdaterad a</w:t>
      </w:r>
      <w:r w:rsidR="00CE7B1A">
        <w:t xml:space="preserve">ngående säkerhetsläget i landet, </w:t>
      </w:r>
      <w:r w:rsidR="00006C60">
        <w:t xml:space="preserve">följa </w:t>
      </w:r>
      <w:r w:rsidR="00CE7B1A">
        <w:t xml:space="preserve">UD:s reserekommendation och Palmecentrets instruktion ”Säkerhet vid resa”. </w:t>
      </w:r>
    </w:p>
    <w:p w14:paraId="2BB2DF45" w14:textId="77777777" w:rsidR="00B614BD" w:rsidRPr="00AC3FB3" w:rsidRDefault="00B614BD" w:rsidP="002C7B0B">
      <w:pPr>
        <w:pStyle w:val="Rubrik3"/>
        <w:spacing w:line="276" w:lineRule="auto"/>
        <w:jc w:val="both"/>
      </w:pPr>
      <w:r w:rsidRPr="00AC3FB3">
        <w:t>Medi</w:t>
      </w:r>
      <w:r>
        <w:t>a- och informations</w:t>
      </w:r>
      <w:r w:rsidRPr="00AC3FB3">
        <w:t>hantering</w:t>
      </w:r>
    </w:p>
    <w:p w14:paraId="4660C114" w14:textId="2D64A550" w:rsidR="00B614BD" w:rsidRDefault="00307158" w:rsidP="002C7B0B">
      <w:pPr>
        <w:spacing w:line="276" w:lineRule="auto"/>
        <w:jc w:val="both"/>
      </w:pPr>
      <w:r>
        <w:t xml:space="preserve">Spridning av information via olika kanaler är en central del av Palmecentrets verksamhet. Det </w:t>
      </w:r>
      <w:r w:rsidR="00B614BD">
        <w:t xml:space="preserve">är ett effektivt sätt att nå ut med </w:t>
      </w:r>
      <w:r w:rsidR="005D6EB7">
        <w:t>vårt</w:t>
      </w:r>
      <w:r w:rsidR="00B614BD">
        <w:t xml:space="preserve"> budskap och </w:t>
      </w:r>
      <w:r w:rsidR="005D6EB7">
        <w:t xml:space="preserve">våra </w:t>
      </w:r>
      <w:r w:rsidR="00B614BD">
        <w:t xml:space="preserve">målsättningar. </w:t>
      </w:r>
      <w:r>
        <w:t>De som omfattas av uppförandekoden</w:t>
      </w:r>
      <w:r w:rsidR="00B614BD">
        <w:t xml:space="preserve"> </w:t>
      </w:r>
      <w:r w:rsidR="005D6EB7">
        <w:t>förväntas</w:t>
      </w:r>
      <w:r>
        <w:t xml:space="preserve"> </w:t>
      </w:r>
      <w:r w:rsidR="00B614BD">
        <w:t>följa några huvudprinciper</w:t>
      </w:r>
      <w:r w:rsidR="00010E5D">
        <w:t xml:space="preserve"> i relation till media och allmänhet</w:t>
      </w:r>
      <w:r w:rsidR="00E14237">
        <w:t>. Om man</w:t>
      </w:r>
      <w:r w:rsidR="00B614BD">
        <w:t xml:space="preserve"> </w:t>
      </w:r>
      <w:r w:rsidR="00E14237">
        <w:t xml:space="preserve">uttrycker sig </w:t>
      </w:r>
      <w:r w:rsidR="00B614BD">
        <w:t>i Palmecentrets namn</w:t>
      </w:r>
      <w:r w:rsidR="00E14237">
        <w:t xml:space="preserve"> eller kan ses som en representant för Palmecentret</w:t>
      </w:r>
      <w:r w:rsidR="00B614BD">
        <w:t xml:space="preserve"> </w:t>
      </w:r>
      <w:r w:rsidR="00F568A2">
        <w:t xml:space="preserve">bör man uttrycka sig i linje med </w:t>
      </w:r>
      <w:r w:rsidR="004F58C8">
        <w:t>Palmecentrets hållning</w:t>
      </w:r>
      <w:r w:rsidR="00325D54">
        <w:t>. O</w:t>
      </w:r>
      <w:r w:rsidR="00E14237">
        <w:t>ffentliga plattf</w:t>
      </w:r>
      <w:r w:rsidR="00B73E3B">
        <w:t>ormar</w:t>
      </w:r>
      <w:r w:rsidR="00257883">
        <w:t>, såsom i förekommande fall sociala medier,</w:t>
      </w:r>
      <w:r w:rsidR="00B73E3B">
        <w:t xml:space="preserve"> ska inte användas för att</w:t>
      </w:r>
      <w:r w:rsidR="00010E5D">
        <w:t xml:space="preserve"> </w:t>
      </w:r>
      <w:r w:rsidR="00B614BD">
        <w:t>avslöja</w:t>
      </w:r>
      <w:r w:rsidR="00010E5D">
        <w:t xml:space="preserve"> känslig </w:t>
      </w:r>
      <w:r w:rsidR="00B614BD">
        <w:t>information</w:t>
      </w:r>
      <w:r w:rsidR="00E14237">
        <w:t xml:space="preserve"> eller i övrigt</w:t>
      </w:r>
      <w:r w:rsidR="0014579D">
        <w:t xml:space="preserve"> agera</w:t>
      </w:r>
      <w:r w:rsidR="00E14237">
        <w:t xml:space="preserve"> på ett sådant sätt att Palmecentrets anseende </w:t>
      </w:r>
      <w:r w:rsidR="00325D54">
        <w:t>riskeras</w:t>
      </w:r>
      <w:r w:rsidR="00B614BD">
        <w:t>.</w:t>
      </w:r>
      <w:r w:rsidR="00010E5D">
        <w:t xml:space="preserve"> </w:t>
      </w:r>
      <w:r w:rsidR="00B614BD">
        <w:t>Avslöjande</w:t>
      </w:r>
      <w:r w:rsidR="00B614BD" w:rsidRPr="007536DB">
        <w:t xml:space="preserve"> av konfidentiell information</w:t>
      </w:r>
      <w:r w:rsidR="00E14237">
        <w:t xml:space="preserve"> riskerar att </w:t>
      </w:r>
      <w:r w:rsidR="00B614BD" w:rsidRPr="007536DB">
        <w:t>allvarligt</w:t>
      </w:r>
      <w:r w:rsidR="00E14237">
        <w:t xml:space="preserve"> </w:t>
      </w:r>
      <w:r w:rsidR="00B614BD" w:rsidRPr="007536DB">
        <w:t xml:space="preserve">äventyra </w:t>
      </w:r>
      <w:r w:rsidR="00562FFF">
        <w:t>säker</w:t>
      </w:r>
      <w:r w:rsidR="00E14237">
        <w:t xml:space="preserve">heten för samarbetspartners och </w:t>
      </w:r>
      <w:r w:rsidR="00562FFF">
        <w:t>aktiv</w:t>
      </w:r>
      <w:r w:rsidR="00E14237">
        <w:t>ister</w:t>
      </w:r>
      <w:r w:rsidR="00562FFF">
        <w:t xml:space="preserve">, försämra </w:t>
      </w:r>
      <w:r w:rsidR="00B614BD">
        <w:t xml:space="preserve">Palmecentrets </w:t>
      </w:r>
      <w:r w:rsidR="00B614BD" w:rsidRPr="007536DB">
        <w:t xml:space="preserve">effektivitet och </w:t>
      </w:r>
      <w:r w:rsidR="00562FFF">
        <w:t xml:space="preserve">minska </w:t>
      </w:r>
      <w:r w:rsidR="00E14237">
        <w:t xml:space="preserve">vår </w:t>
      </w:r>
      <w:r w:rsidR="00B614BD" w:rsidRPr="007536DB">
        <w:t xml:space="preserve">trovärdighet. </w:t>
      </w:r>
      <w:r w:rsidR="00E14237">
        <w:t>D</w:t>
      </w:r>
      <w:r w:rsidR="00B614BD" w:rsidRPr="007536DB">
        <w:t xml:space="preserve">iskretion </w:t>
      </w:r>
      <w:r w:rsidR="00E14237">
        <w:t xml:space="preserve">förväntas således </w:t>
      </w:r>
      <w:r w:rsidR="00B614BD">
        <w:t xml:space="preserve">och </w:t>
      </w:r>
      <w:r w:rsidR="00B614BD" w:rsidRPr="007536DB">
        <w:t xml:space="preserve">konfidentiell information </w:t>
      </w:r>
      <w:r w:rsidR="00E14237">
        <w:t>får inte spridas</w:t>
      </w:r>
      <w:r w:rsidR="00B614BD" w:rsidRPr="007536DB">
        <w:t xml:space="preserve">. </w:t>
      </w:r>
      <w:r w:rsidR="00E14237">
        <w:t>I</w:t>
      </w:r>
      <w:r w:rsidR="00B614BD" w:rsidRPr="007536DB">
        <w:t xml:space="preserve">nformation som inte har offentliggjorts </w:t>
      </w:r>
      <w:r w:rsidR="00B614BD">
        <w:t>och som</w:t>
      </w:r>
      <w:r w:rsidR="00B614BD" w:rsidRPr="007536DB">
        <w:t xml:space="preserve"> är känd för </w:t>
      </w:r>
      <w:r w:rsidR="00342530">
        <w:t>dig</w:t>
      </w:r>
      <w:r w:rsidR="00B614BD" w:rsidRPr="007536DB">
        <w:t xml:space="preserve"> på grund av </w:t>
      </w:r>
      <w:r w:rsidR="00342530">
        <w:t>din</w:t>
      </w:r>
      <w:r w:rsidR="00B614BD" w:rsidRPr="007536DB">
        <w:t xml:space="preserve"> </w:t>
      </w:r>
      <w:r w:rsidR="00B614BD">
        <w:t>ställning</w:t>
      </w:r>
      <w:r w:rsidR="00B614BD" w:rsidRPr="007536DB">
        <w:t xml:space="preserve"> </w:t>
      </w:r>
      <w:r w:rsidR="00E14237">
        <w:t xml:space="preserve">får inte användas </w:t>
      </w:r>
      <w:r w:rsidR="00B614BD" w:rsidRPr="007536DB">
        <w:t>till privat fördel. Det är underförstått att de</w:t>
      </w:r>
      <w:r w:rsidR="00B614BD">
        <w:t xml:space="preserve">tta </w:t>
      </w:r>
      <w:r w:rsidR="00B614BD" w:rsidRPr="007536DB">
        <w:t>inte påverkar informationsutbyte</w:t>
      </w:r>
      <w:r w:rsidR="00B614BD">
        <w:t xml:space="preserve"> inom verksamheten för</w:t>
      </w:r>
      <w:r w:rsidR="00B614BD" w:rsidRPr="007536DB">
        <w:t xml:space="preserve"> att säkerställa största möjliga </w:t>
      </w:r>
      <w:r w:rsidR="00B614BD">
        <w:t xml:space="preserve">ägarskap och </w:t>
      </w:r>
      <w:r w:rsidR="00B614BD" w:rsidRPr="007536DB">
        <w:t>deltagande</w:t>
      </w:r>
      <w:r w:rsidR="00B614BD">
        <w:t xml:space="preserve">. </w:t>
      </w:r>
    </w:p>
    <w:p w14:paraId="24AB9D63" w14:textId="77777777" w:rsidR="006D3E3F" w:rsidRDefault="006D3E3F" w:rsidP="002C7B0B">
      <w:pPr>
        <w:pStyle w:val="Rubrik3"/>
        <w:spacing w:line="276" w:lineRule="auto"/>
        <w:jc w:val="both"/>
      </w:pPr>
      <w:r w:rsidRPr="36940D1C">
        <w:t>Alkohol och droger</w:t>
      </w:r>
    </w:p>
    <w:p w14:paraId="66C19D74" w14:textId="3B6E8786" w:rsidR="006D3E3F" w:rsidRDefault="00C27AF3" w:rsidP="002C7B0B">
      <w:pPr>
        <w:spacing w:line="276" w:lineRule="auto"/>
        <w:jc w:val="both"/>
      </w:pPr>
      <w:r>
        <w:rPr>
          <w:rFonts w:eastAsia="Georgia" w:cs="Georgia"/>
        </w:rPr>
        <w:t>E</w:t>
      </w:r>
      <w:r w:rsidR="006D3E3F" w:rsidRPr="36940D1C">
        <w:rPr>
          <w:rFonts w:eastAsia="Georgia" w:cs="Georgia"/>
        </w:rPr>
        <w:t xml:space="preserve">tt </w:t>
      </w:r>
      <w:r w:rsidR="006D3E3F">
        <w:rPr>
          <w:rFonts w:eastAsia="Georgia" w:cs="Georgia"/>
        </w:rPr>
        <w:t xml:space="preserve">mycket </w:t>
      </w:r>
      <w:r w:rsidR="006D3E3F" w:rsidRPr="36940D1C">
        <w:rPr>
          <w:rFonts w:eastAsia="Georgia" w:cs="Georgia"/>
        </w:rPr>
        <w:t xml:space="preserve">restriktivt förhållningssätt till alkohol </w:t>
      </w:r>
      <w:r>
        <w:rPr>
          <w:rFonts w:eastAsia="Georgia" w:cs="Georgia"/>
        </w:rPr>
        <w:t xml:space="preserve">bör iakttas </w:t>
      </w:r>
      <w:r w:rsidR="00562062">
        <w:rPr>
          <w:rFonts w:eastAsia="Georgia" w:cs="Georgia"/>
        </w:rPr>
        <w:t xml:space="preserve">i samband med besök av samarbetsorganisationer och verksamhet i Sverige </w:t>
      </w:r>
      <w:r w:rsidR="00F66426">
        <w:rPr>
          <w:rFonts w:eastAsia="Georgia" w:cs="Georgia"/>
        </w:rPr>
        <w:t>och</w:t>
      </w:r>
      <w:r w:rsidR="00562062">
        <w:rPr>
          <w:rFonts w:eastAsia="Georgia" w:cs="Georgia"/>
        </w:rPr>
        <w:t xml:space="preserve"> </w:t>
      </w:r>
      <w:r w:rsidR="00D6359B">
        <w:rPr>
          <w:rFonts w:eastAsia="Georgia" w:cs="Georgia"/>
        </w:rPr>
        <w:t xml:space="preserve">i </w:t>
      </w:r>
      <w:r w:rsidR="00562062">
        <w:rPr>
          <w:rFonts w:eastAsia="Georgia" w:cs="Georgia"/>
        </w:rPr>
        <w:t>andra länder</w:t>
      </w:r>
      <w:r w:rsidR="006D3E3F" w:rsidRPr="36940D1C">
        <w:rPr>
          <w:rFonts w:eastAsia="Georgia" w:cs="Georgia"/>
        </w:rPr>
        <w:t>.</w:t>
      </w:r>
      <w:r w:rsidR="002D7FEF">
        <w:rPr>
          <w:rFonts w:eastAsia="Georgia" w:cs="Georgia"/>
        </w:rPr>
        <w:t xml:space="preserve"> </w:t>
      </w:r>
      <w:r w:rsidR="006D3E3F" w:rsidRPr="36940D1C">
        <w:rPr>
          <w:rFonts w:eastAsia="Georgia" w:cs="Georgia"/>
        </w:rPr>
        <w:t xml:space="preserve">I tjänst </w:t>
      </w:r>
      <w:r>
        <w:rPr>
          <w:rFonts w:eastAsia="Georgia" w:cs="Georgia"/>
        </w:rPr>
        <w:t xml:space="preserve">eller på uppdrag </w:t>
      </w:r>
      <w:r w:rsidR="00EA6226">
        <w:rPr>
          <w:rFonts w:eastAsia="Georgia" w:cs="Georgia"/>
        </w:rPr>
        <w:t xml:space="preserve">för Palmecentret </w:t>
      </w:r>
      <w:r w:rsidR="006D3E3F" w:rsidRPr="36940D1C">
        <w:rPr>
          <w:rFonts w:eastAsia="Georgia" w:cs="Georgia"/>
        </w:rPr>
        <w:t xml:space="preserve">är alkoholkonsumtion endast tillåten i undantagsfall, såsom vid </w:t>
      </w:r>
      <w:r>
        <w:rPr>
          <w:rFonts w:eastAsia="Georgia" w:cs="Georgia"/>
        </w:rPr>
        <w:t xml:space="preserve">offentliga tillställningar, </w:t>
      </w:r>
      <w:r w:rsidR="006D3E3F" w:rsidRPr="36940D1C">
        <w:rPr>
          <w:rFonts w:eastAsia="Georgia" w:cs="Georgia"/>
        </w:rPr>
        <w:t xml:space="preserve">middagar </w:t>
      </w:r>
      <w:r>
        <w:rPr>
          <w:rFonts w:eastAsia="Georgia" w:cs="Georgia"/>
        </w:rPr>
        <w:t>med samarbetspartners och liknande</w:t>
      </w:r>
      <w:r w:rsidR="00B209C7">
        <w:rPr>
          <w:rFonts w:eastAsia="Georgia" w:cs="Georgia"/>
        </w:rPr>
        <w:t xml:space="preserve">. </w:t>
      </w:r>
      <w:r w:rsidR="00F15590">
        <w:rPr>
          <w:rFonts w:eastAsia="Georgia" w:cs="Georgia"/>
        </w:rPr>
        <w:t>Inga projektmedel får heller tas för att köpa alkohol, utan detta får finansieras privat</w:t>
      </w:r>
      <w:r w:rsidR="00F31C30">
        <w:rPr>
          <w:rFonts w:eastAsia="Georgia" w:cs="Georgia"/>
        </w:rPr>
        <w:t xml:space="preserve"> eller organisationens egna medel</w:t>
      </w:r>
      <w:r w:rsidR="00F15590">
        <w:rPr>
          <w:rFonts w:eastAsia="Georgia" w:cs="Georgia"/>
        </w:rPr>
        <w:t>. V</w:t>
      </w:r>
      <w:r w:rsidR="006D3E3F" w:rsidRPr="36940D1C">
        <w:rPr>
          <w:rFonts w:eastAsia="Georgia" w:cs="Georgia"/>
        </w:rPr>
        <w:t xml:space="preserve">id dessa tillfällen är det </w:t>
      </w:r>
      <w:r>
        <w:rPr>
          <w:rFonts w:eastAsia="Georgia" w:cs="Georgia"/>
        </w:rPr>
        <w:t xml:space="preserve">dock </w:t>
      </w:r>
      <w:r w:rsidR="006D3E3F" w:rsidRPr="36940D1C">
        <w:rPr>
          <w:rFonts w:eastAsia="Georgia" w:cs="Georgia"/>
        </w:rPr>
        <w:t xml:space="preserve">extra viktigt att </w:t>
      </w:r>
      <w:r>
        <w:rPr>
          <w:rFonts w:eastAsia="Georgia" w:cs="Georgia"/>
        </w:rPr>
        <w:t>alkohol</w:t>
      </w:r>
      <w:r w:rsidR="006D3E3F">
        <w:rPr>
          <w:rFonts w:eastAsia="Georgia" w:cs="Georgia"/>
        </w:rPr>
        <w:t>konsumtionen sker</w:t>
      </w:r>
      <w:r w:rsidR="002C7B0B">
        <w:rPr>
          <w:rFonts w:eastAsia="Georgia" w:cs="Georgia"/>
        </w:rPr>
        <w:t xml:space="preserve"> måttfullt</w:t>
      </w:r>
      <w:r w:rsidR="006D3E3F">
        <w:rPr>
          <w:rFonts w:eastAsia="Georgia" w:cs="Georgia"/>
        </w:rPr>
        <w:t xml:space="preserve">. Det </w:t>
      </w:r>
      <w:r w:rsidR="006D3E3F" w:rsidRPr="36940D1C">
        <w:rPr>
          <w:rFonts w:eastAsia="Georgia" w:cs="Georgia"/>
        </w:rPr>
        <w:t xml:space="preserve">får </w:t>
      </w:r>
      <w:r w:rsidR="00B209C7">
        <w:rPr>
          <w:rFonts w:eastAsia="Georgia" w:cs="Georgia"/>
        </w:rPr>
        <w:t xml:space="preserve">absolut </w:t>
      </w:r>
      <w:r w:rsidR="006D3E3F" w:rsidRPr="36940D1C">
        <w:rPr>
          <w:rFonts w:eastAsia="Georgia" w:cs="Georgia"/>
        </w:rPr>
        <w:t xml:space="preserve">inte utvecklas en ”alkoholrelation” </w:t>
      </w:r>
      <w:r>
        <w:rPr>
          <w:rFonts w:eastAsia="Georgia" w:cs="Georgia"/>
        </w:rPr>
        <w:t>inom ramen för Palmecentrets verksamhet. M</w:t>
      </w:r>
      <w:r w:rsidR="006D3E3F" w:rsidRPr="36940D1C">
        <w:rPr>
          <w:rFonts w:eastAsia="Georgia" w:cs="Georgia"/>
        </w:rPr>
        <w:t>öten och beslut</w:t>
      </w:r>
      <w:r w:rsidR="004B4EE5">
        <w:rPr>
          <w:rFonts w:eastAsia="Georgia" w:cs="Georgia"/>
        </w:rPr>
        <w:t xml:space="preserve"> </w:t>
      </w:r>
      <w:r>
        <w:rPr>
          <w:rFonts w:eastAsia="Georgia" w:cs="Georgia"/>
        </w:rPr>
        <w:t xml:space="preserve">får inte flyttas </w:t>
      </w:r>
      <w:r w:rsidR="006D3E3F" w:rsidRPr="36940D1C">
        <w:rPr>
          <w:rFonts w:eastAsia="Georgia" w:cs="Georgia"/>
        </w:rPr>
        <w:t>till krogen</w:t>
      </w:r>
      <w:r w:rsidR="006D3E3F">
        <w:rPr>
          <w:rFonts w:eastAsia="Georgia" w:cs="Georgia"/>
        </w:rPr>
        <w:t xml:space="preserve"> </w:t>
      </w:r>
      <w:r w:rsidR="004B4EE5">
        <w:rPr>
          <w:rFonts w:eastAsia="Georgia" w:cs="Georgia"/>
        </w:rPr>
        <w:t xml:space="preserve">och att bjuda på </w:t>
      </w:r>
      <w:r w:rsidR="006D3E3F">
        <w:rPr>
          <w:rFonts w:eastAsia="Georgia" w:cs="Georgia"/>
        </w:rPr>
        <w:t xml:space="preserve">alkohol </w:t>
      </w:r>
      <w:r>
        <w:rPr>
          <w:rFonts w:eastAsia="Georgia" w:cs="Georgia"/>
        </w:rPr>
        <w:t xml:space="preserve">bör inte </w:t>
      </w:r>
      <w:r w:rsidR="004B4EE5">
        <w:rPr>
          <w:rFonts w:eastAsia="Georgia" w:cs="Georgia"/>
        </w:rPr>
        <w:t>bli ett s</w:t>
      </w:r>
      <w:r w:rsidR="006D3E3F">
        <w:rPr>
          <w:rFonts w:eastAsia="Georgia" w:cs="Georgia"/>
        </w:rPr>
        <w:t>ätt att umgås</w:t>
      </w:r>
      <w:r w:rsidR="006D3E3F" w:rsidRPr="36940D1C">
        <w:rPr>
          <w:rFonts w:eastAsia="Georgia" w:cs="Georgia"/>
        </w:rPr>
        <w:t>.</w:t>
      </w:r>
      <w:r>
        <w:rPr>
          <w:rFonts w:eastAsia="Georgia" w:cs="Georgia"/>
        </w:rPr>
        <w:t xml:space="preserve"> Under resor på uppdrag av Palmecentret </w:t>
      </w:r>
      <w:r w:rsidR="006D3E3F">
        <w:rPr>
          <w:rFonts w:eastAsia="Georgia" w:cs="Georgia"/>
        </w:rPr>
        <w:t xml:space="preserve">bör </w:t>
      </w:r>
      <w:r>
        <w:rPr>
          <w:rFonts w:eastAsia="Georgia" w:cs="Georgia"/>
        </w:rPr>
        <w:t xml:space="preserve">man </w:t>
      </w:r>
      <w:r w:rsidR="006D3E3F">
        <w:rPr>
          <w:rFonts w:eastAsia="Georgia" w:cs="Georgia"/>
        </w:rPr>
        <w:t xml:space="preserve">även </w:t>
      </w:r>
      <w:r w:rsidR="006D3E3F" w:rsidRPr="36940D1C">
        <w:rPr>
          <w:rFonts w:eastAsia="Georgia" w:cs="Georgia"/>
        </w:rPr>
        <w:t xml:space="preserve">under </w:t>
      </w:r>
      <w:r>
        <w:rPr>
          <w:rFonts w:eastAsia="Georgia" w:cs="Georgia"/>
        </w:rPr>
        <w:t>s</w:t>
      </w:r>
      <w:r w:rsidR="006D3E3F">
        <w:rPr>
          <w:rFonts w:eastAsia="Georgia" w:cs="Georgia"/>
        </w:rPr>
        <w:t xml:space="preserve">in </w:t>
      </w:r>
      <w:r w:rsidR="006D3E3F" w:rsidRPr="36940D1C">
        <w:rPr>
          <w:rFonts w:eastAsia="Georgia" w:cs="Georgia"/>
        </w:rPr>
        <w:t xml:space="preserve">fritid vara restriktiv med </w:t>
      </w:r>
      <w:r>
        <w:rPr>
          <w:rFonts w:eastAsia="Georgia" w:cs="Georgia"/>
        </w:rPr>
        <w:t>s</w:t>
      </w:r>
      <w:r w:rsidR="006D3E3F" w:rsidRPr="36940D1C">
        <w:rPr>
          <w:rFonts w:eastAsia="Georgia" w:cs="Georgia"/>
        </w:rPr>
        <w:t xml:space="preserve">in alkoholkonsumtion, då </w:t>
      </w:r>
      <w:r>
        <w:rPr>
          <w:rFonts w:eastAsia="Georgia" w:cs="Georgia"/>
        </w:rPr>
        <w:t>man</w:t>
      </w:r>
      <w:r w:rsidR="006D3E3F" w:rsidRPr="36940D1C">
        <w:rPr>
          <w:rFonts w:eastAsia="Georgia" w:cs="Georgia"/>
        </w:rPr>
        <w:t xml:space="preserve"> un</w:t>
      </w:r>
      <w:r w:rsidR="004B4EE5">
        <w:rPr>
          <w:rFonts w:eastAsia="Georgia" w:cs="Georgia"/>
        </w:rPr>
        <w:t xml:space="preserve">der hela </w:t>
      </w:r>
      <w:r>
        <w:rPr>
          <w:rFonts w:eastAsia="Georgia" w:cs="Georgia"/>
        </w:rPr>
        <w:t xml:space="preserve">sin </w:t>
      </w:r>
      <w:r w:rsidR="004B4EE5">
        <w:rPr>
          <w:rFonts w:eastAsia="Georgia" w:cs="Georgia"/>
        </w:rPr>
        <w:t xml:space="preserve">vistelse </w:t>
      </w:r>
      <w:r w:rsidR="00AF2D98">
        <w:rPr>
          <w:rFonts w:eastAsia="Georgia" w:cs="Georgia"/>
        </w:rPr>
        <w:t>är</w:t>
      </w:r>
      <w:r w:rsidR="006D3E3F" w:rsidRPr="36940D1C">
        <w:rPr>
          <w:rFonts w:eastAsia="Georgia" w:cs="Georgia"/>
        </w:rPr>
        <w:t xml:space="preserve"> en representant för Palmecentret.</w:t>
      </w:r>
      <w:r w:rsidR="006D3E3F">
        <w:rPr>
          <w:rFonts w:eastAsia="Georgia" w:cs="Georgia"/>
        </w:rPr>
        <w:t xml:space="preserve"> </w:t>
      </w:r>
      <w:r w:rsidR="00A9793D">
        <w:rPr>
          <w:rFonts w:eastAsia="Georgia" w:cs="Georgia"/>
        </w:rPr>
        <w:t>I samband med bilfärder</w:t>
      </w:r>
      <w:r w:rsidR="006D3E3F" w:rsidRPr="36940D1C">
        <w:rPr>
          <w:rFonts w:eastAsia="Georgia" w:cs="Georgia"/>
        </w:rPr>
        <w:t xml:space="preserve"> är alkoholkonsumtion </w:t>
      </w:r>
      <w:r w:rsidR="006D3E3F">
        <w:rPr>
          <w:rFonts w:eastAsia="Georgia" w:cs="Georgia"/>
        </w:rPr>
        <w:t>strikt</w:t>
      </w:r>
      <w:r w:rsidR="006D3E3F" w:rsidRPr="36940D1C">
        <w:rPr>
          <w:rFonts w:eastAsia="Georgia" w:cs="Georgia"/>
        </w:rPr>
        <w:t xml:space="preserve"> förbjudet och som medresenär bör du alltid reagera om du misstänker att föraren är </w:t>
      </w:r>
      <w:r w:rsidR="00967A4B">
        <w:rPr>
          <w:rFonts w:eastAsia="Georgia" w:cs="Georgia"/>
        </w:rPr>
        <w:t>påverkad</w:t>
      </w:r>
      <w:r w:rsidR="006D3E3F" w:rsidRPr="36940D1C">
        <w:rPr>
          <w:rFonts w:eastAsia="Georgia" w:cs="Georgia"/>
        </w:rPr>
        <w:t>.</w:t>
      </w:r>
      <w:r w:rsidR="006D3E3F">
        <w:rPr>
          <w:rFonts w:eastAsia="Georgia" w:cs="Georgia"/>
        </w:rPr>
        <w:t xml:space="preserve"> </w:t>
      </w:r>
      <w:r w:rsidR="006D3E3F" w:rsidRPr="36940D1C">
        <w:rPr>
          <w:rFonts w:eastAsia="Georgia" w:cs="Georgia"/>
        </w:rPr>
        <w:t>Alla former av befattning med och konsumtion av narkotikaklassade preparat är förbjudna</w:t>
      </w:r>
      <w:r w:rsidR="00ED6306">
        <w:rPr>
          <w:rFonts w:eastAsia="Georgia" w:cs="Georgia"/>
        </w:rPr>
        <w:t xml:space="preserve"> både under </w:t>
      </w:r>
      <w:r w:rsidR="006D3E3F">
        <w:rPr>
          <w:rFonts w:eastAsia="Georgia" w:cs="Georgia"/>
        </w:rPr>
        <w:t>arbetstid och</w:t>
      </w:r>
      <w:r w:rsidR="00624BB3">
        <w:rPr>
          <w:rFonts w:eastAsia="Georgia" w:cs="Georgia"/>
        </w:rPr>
        <w:t xml:space="preserve"> under</w:t>
      </w:r>
      <w:r w:rsidR="006D3E3F">
        <w:rPr>
          <w:rFonts w:eastAsia="Georgia" w:cs="Georgia"/>
        </w:rPr>
        <w:t xml:space="preserve"> fr</w:t>
      </w:r>
      <w:r w:rsidR="004B4EE5">
        <w:rPr>
          <w:rFonts w:eastAsia="Georgia" w:cs="Georgia"/>
        </w:rPr>
        <w:t>itid. Undantag görs givetvis</w:t>
      </w:r>
      <w:r w:rsidR="006D3E3F">
        <w:rPr>
          <w:rFonts w:eastAsia="Georgia" w:cs="Georgia"/>
        </w:rPr>
        <w:t xml:space="preserve"> om preparaten a</w:t>
      </w:r>
      <w:r w:rsidR="006D3E3F" w:rsidRPr="36940D1C">
        <w:rPr>
          <w:rFonts w:eastAsia="Georgia" w:cs="Georgia"/>
        </w:rPr>
        <w:t>vser receptförskriven medicin för eget bruk.</w:t>
      </w:r>
    </w:p>
    <w:p w14:paraId="2679D9C1" w14:textId="77777777" w:rsidR="00B614BD" w:rsidRDefault="00B614BD" w:rsidP="002C7B0B">
      <w:pPr>
        <w:pStyle w:val="Rubrik3"/>
        <w:spacing w:line="276" w:lineRule="auto"/>
        <w:jc w:val="both"/>
      </w:pPr>
      <w:r w:rsidRPr="36940D1C">
        <w:t>Diskriminering och trakasserier</w:t>
      </w:r>
    </w:p>
    <w:p w14:paraId="5D0905B8" w14:textId="051F7AEE" w:rsidR="00283B8E" w:rsidRDefault="00B614BD" w:rsidP="002C7B0B">
      <w:pPr>
        <w:spacing w:line="276" w:lineRule="auto"/>
        <w:jc w:val="both"/>
      </w:pPr>
      <w:r>
        <w:rPr>
          <w:rFonts w:eastAsia="Georgia" w:cs="Georgia"/>
        </w:rPr>
        <w:t xml:space="preserve">Palmecentret fördömer alla former av trakasserier och diskriminering och kommer aldrig att tillåta detta inom verksamheten. </w:t>
      </w:r>
      <w:r w:rsidR="00C27AF3">
        <w:rPr>
          <w:rFonts w:eastAsia="Georgia" w:cs="Georgia"/>
        </w:rPr>
        <w:t xml:space="preserve">Ingen </w:t>
      </w:r>
      <w:r w:rsidRPr="36940D1C">
        <w:rPr>
          <w:rFonts w:eastAsia="Georgia" w:cs="Georgia"/>
        </w:rPr>
        <w:t xml:space="preserve">enskild person eller grupp, oavsett kön, ålder, etnisk tillhörighet, religion, sexuell läggning, </w:t>
      </w:r>
      <w:r w:rsidR="00C27AF3">
        <w:rPr>
          <w:rFonts w:eastAsia="Georgia" w:cs="Georgia"/>
        </w:rPr>
        <w:t xml:space="preserve">samhällsställning, </w:t>
      </w:r>
      <w:r w:rsidRPr="36940D1C">
        <w:rPr>
          <w:rFonts w:eastAsia="Georgia" w:cs="Georgia"/>
        </w:rPr>
        <w:t>politisk</w:t>
      </w:r>
      <w:r>
        <w:rPr>
          <w:rFonts w:eastAsia="Georgia" w:cs="Georgia"/>
        </w:rPr>
        <w:t xml:space="preserve"> åskådning eller funktionsvariation</w:t>
      </w:r>
      <w:r w:rsidR="00C27AF3">
        <w:rPr>
          <w:rFonts w:eastAsia="Georgia" w:cs="Georgia"/>
        </w:rPr>
        <w:t xml:space="preserve"> får diskrimineras</w:t>
      </w:r>
      <w:r w:rsidR="00E94B5F">
        <w:rPr>
          <w:rFonts w:eastAsia="Georgia" w:cs="Georgia"/>
        </w:rPr>
        <w:t xml:space="preserve">. </w:t>
      </w:r>
      <w:r w:rsidRPr="36940D1C">
        <w:rPr>
          <w:rFonts w:eastAsia="Georgia" w:cs="Georgia"/>
        </w:rPr>
        <w:t xml:space="preserve">Inom ramen för </w:t>
      </w:r>
      <w:r>
        <w:rPr>
          <w:rFonts w:eastAsia="Georgia" w:cs="Georgia"/>
        </w:rPr>
        <w:t>det internationella solidaritetsarbetet</w:t>
      </w:r>
      <w:r w:rsidRPr="36940D1C">
        <w:rPr>
          <w:rFonts w:eastAsia="Georgia" w:cs="Georgia"/>
        </w:rPr>
        <w:t xml:space="preserve"> blir detta åtagande viktigt </w:t>
      </w:r>
      <w:r w:rsidR="006D3E3F">
        <w:rPr>
          <w:rFonts w:eastAsia="Georgia" w:cs="Georgia"/>
        </w:rPr>
        <w:t xml:space="preserve">också </w:t>
      </w:r>
      <w:r w:rsidRPr="36940D1C">
        <w:rPr>
          <w:rFonts w:eastAsia="Georgia" w:cs="Georgia"/>
        </w:rPr>
        <w:t xml:space="preserve">som ett aktivt </w:t>
      </w:r>
      <w:r>
        <w:rPr>
          <w:rFonts w:eastAsia="Georgia" w:cs="Georgia"/>
        </w:rPr>
        <w:t>förhållningssätt</w:t>
      </w:r>
      <w:r w:rsidR="007F1C37">
        <w:rPr>
          <w:rFonts w:eastAsia="Georgia" w:cs="Georgia"/>
        </w:rPr>
        <w:t xml:space="preserve"> och</w:t>
      </w:r>
      <w:r w:rsidRPr="36940D1C">
        <w:rPr>
          <w:rFonts w:eastAsia="Georgia" w:cs="Georgia"/>
        </w:rPr>
        <w:t xml:space="preserve"> samarbete</w:t>
      </w:r>
      <w:r w:rsidR="00C27AF3">
        <w:rPr>
          <w:rFonts w:eastAsia="Georgia" w:cs="Georgia"/>
        </w:rPr>
        <w:t>n</w:t>
      </w:r>
      <w:r w:rsidRPr="36940D1C">
        <w:rPr>
          <w:rFonts w:eastAsia="Georgia" w:cs="Georgia"/>
        </w:rPr>
        <w:t xml:space="preserve"> </w:t>
      </w:r>
      <w:r w:rsidR="007F1C37">
        <w:rPr>
          <w:rFonts w:eastAsia="Georgia" w:cs="Georgia"/>
        </w:rPr>
        <w:t xml:space="preserve">bör </w:t>
      </w:r>
      <w:r w:rsidR="00C27AF3">
        <w:rPr>
          <w:rFonts w:eastAsia="Georgia" w:cs="Georgia"/>
        </w:rPr>
        <w:t xml:space="preserve">främja allas deltagande på lika villkor </w:t>
      </w:r>
      <w:r w:rsidRPr="36940D1C">
        <w:rPr>
          <w:rFonts w:eastAsia="Georgia" w:cs="Georgia"/>
        </w:rPr>
        <w:t xml:space="preserve">och får </w:t>
      </w:r>
      <w:r w:rsidR="007F1C37">
        <w:rPr>
          <w:rFonts w:eastAsia="Georgia" w:cs="Georgia"/>
        </w:rPr>
        <w:t xml:space="preserve">inte </w:t>
      </w:r>
      <w:r w:rsidRPr="36940D1C">
        <w:rPr>
          <w:rFonts w:eastAsia="Georgia" w:cs="Georgia"/>
        </w:rPr>
        <w:t xml:space="preserve">försvåra eller omöjliggöra deltagande </w:t>
      </w:r>
      <w:r>
        <w:rPr>
          <w:rFonts w:eastAsia="Georgia" w:cs="Georgia"/>
        </w:rPr>
        <w:t>för någon</w:t>
      </w:r>
      <w:r w:rsidRPr="36940D1C">
        <w:rPr>
          <w:rFonts w:eastAsia="Georgia" w:cs="Georgia"/>
        </w:rPr>
        <w:t xml:space="preserve">. </w:t>
      </w:r>
      <w:r w:rsidR="00283B8E" w:rsidRPr="36940D1C">
        <w:rPr>
          <w:rFonts w:eastAsia="Georgia" w:cs="Georgia"/>
        </w:rPr>
        <w:t xml:space="preserve">Ingen person ska på något sätt utsättas för sexuella trakasserier, vare sig i fysisk eller </w:t>
      </w:r>
      <w:r w:rsidR="00283B8E">
        <w:rPr>
          <w:rFonts w:eastAsia="Georgia" w:cs="Georgia"/>
        </w:rPr>
        <w:t xml:space="preserve">i </w:t>
      </w:r>
      <w:r w:rsidR="00283B8E" w:rsidRPr="36940D1C">
        <w:rPr>
          <w:rFonts w:eastAsia="Georgia" w:cs="Georgia"/>
        </w:rPr>
        <w:t>psykisk form.</w:t>
      </w:r>
      <w:r w:rsidR="000F10BC" w:rsidRPr="000F10BC">
        <w:t xml:space="preserve"> </w:t>
      </w:r>
      <w:r w:rsidR="000F10BC" w:rsidRPr="000F10BC">
        <w:rPr>
          <w:rFonts w:eastAsia="Georgia" w:cs="Georgia"/>
        </w:rPr>
        <w:t xml:space="preserve">Sexuella trakasserier är ett uppträdande i arbetslivet av sexuell natur som kränker en arbetssökande eller arbetstagare. Det kan handla om beröringar, tafsningar, skämt, förslag, </w:t>
      </w:r>
      <w:r w:rsidR="000F10BC" w:rsidRPr="000F10BC">
        <w:rPr>
          <w:rFonts w:eastAsia="Georgia" w:cs="Georgia"/>
        </w:rPr>
        <w:lastRenderedPageBreak/>
        <w:t>blickar och bilder som är sexuellt anspelande och nedvärderande.</w:t>
      </w:r>
      <w:r w:rsidR="00E139BC">
        <w:rPr>
          <w:rFonts w:eastAsia="Georgia" w:cs="Georgia"/>
        </w:rPr>
        <w:t xml:space="preserve"> </w:t>
      </w:r>
      <w:r w:rsidR="00E139BC" w:rsidRPr="00E139BC">
        <w:rPr>
          <w:rFonts w:eastAsia="Georgia" w:cs="Georgia"/>
        </w:rPr>
        <w:t>Det är den som blir utsatt som avgör om beteendet är ovälkommet eller ej.</w:t>
      </w:r>
    </w:p>
    <w:p w14:paraId="49DD3E20" w14:textId="52B89F59" w:rsidR="00C20193" w:rsidRDefault="36940D1C" w:rsidP="002C7B0B">
      <w:pPr>
        <w:pStyle w:val="Rubrik3"/>
        <w:spacing w:line="276" w:lineRule="auto"/>
        <w:jc w:val="both"/>
      </w:pPr>
      <w:r w:rsidRPr="36940D1C">
        <w:t>Sexuella övergrepp och sexuellt utnyttjande</w:t>
      </w:r>
    </w:p>
    <w:p w14:paraId="04A708AC" w14:textId="6AFF1F9F" w:rsidR="00C20193" w:rsidRDefault="36940D1C" w:rsidP="002C7B0B">
      <w:pPr>
        <w:spacing w:line="276" w:lineRule="auto"/>
        <w:jc w:val="both"/>
      </w:pPr>
      <w:r w:rsidRPr="36940D1C">
        <w:rPr>
          <w:rFonts w:eastAsia="Georgia" w:cs="Georgia"/>
        </w:rPr>
        <w:t>Alla former av sexuella övergrepp och utnyttjande är</w:t>
      </w:r>
      <w:r w:rsidR="00B12FE9">
        <w:rPr>
          <w:rFonts w:eastAsia="Georgia" w:cs="Georgia"/>
        </w:rPr>
        <w:t xml:space="preserve"> </w:t>
      </w:r>
      <w:r w:rsidRPr="36940D1C">
        <w:rPr>
          <w:rFonts w:eastAsia="Georgia" w:cs="Georgia"/>
        </w:rPr>
        <w:t>förbjud</w:t>
      </w:r>
      <w:r w:rsidR="00FC5F76">
        <w:rPr>
          <w:rFonts w:eastAsia="Georgia" w:cs="Georgia"/>
        </w:rPr>
        <w:t>na</w:t>
      </w:r>
      <w:r w:rsidRPr="36940D1C">
        <w:rPr>
          <w:rFonts w:eastAsia="Georgia" w:cs="Georgia"/>
        </w:rPr>
        <w:t>, liksom alla former av sexuella kontakter mellan vuxna och barn</w:t>
      </w:r>
      <w:r w:rsidR="004622E2">
        <w:rPr>
          <w:rFonts w:eastAsia="Georgia" w:cs="Georgia"/>
        </w:rPr>
        <w:t>.</w:t>
      </w:r>
      <w:r w:rsidRPr="36940D1C">
        <w:rPr>
          <w:rFonts w:eastAsia="Georgia" w:cs="Georgia"/>
        </w:rPr>
        <w:t xml:space="preserve"> </w:t>
      </w:r>
      <w:r w:rsidR="00AE02DC">
        <w:rPr>
          <w:rFonts w:eastAsia="Georgia" w:cs="Georgia"/>
        </w:rPr>
        <w:t xml:space="preserve">Det är </w:t>
      </w:r>
      <w:r w:rsidR="00AE02DC" w:rsidRPr="00C328EA">
        <w:rPr>
          <w:rFonts w:eastAsia="Georgia" w:cs="Georgia"/>
        </w:rPr>
        <w:t xml:space="preserve">oacceptabelt att utnyttja </w:t>
      </w:r>
      <w:r w:rsidR="00314B97" w:rsidRPr="00C328EA">
        <w:rPr>
          <w:rFonts w:eastAsia="Georgia" w:cs="Georgia"/>
        </w:rPr>
        <w:t>utsattheten</w:t>
      </w:r>
      <w:r w:rsidR="00AE02DC" w:rsidRPr="00C328EA">
        <w:rPr>
          <w:rFonts w:eastAsia="Georgia" w:cs="Georgia"/>
        </w:rPr>
        <w:t xml:space="preserve"> hos </w:t>
      </w:r>
      <w:r w:rsidR="00AE02DC">
        <w:rPr>
          <w:rFonts w:eastAsia="Georgia" w:cs="Georgia"/>
        </w:rPr>
        <w:t xml:space="preserve">en person eller grupp inom ramen för utvecklingssamarbete eller humanitärt arbete. </w:t>
      </w:r>
    </w:p>
    <w:p w14:paraId="77835B24" w14:textId="333FC11F" w:rsidR="00C20193" w:rsidRDefault="36940D1C" w:rsidP="002C7B0B">
      <w:pPr>
        <w:pStyle w:val="Rubrik3"/>
        <w:spacing w:line="276" w:lineRule="auto"/>
        <w:jc w:val="both"/>
      </w:pPr>
      <w:r w:rsidRPr="36940D1C">
        <w:t xml:space="preserve">Köp av sexuella tjänster och </w:t>
      </w:r>
      <w:r w:rsidR="0092283C">
        <w:t>nyttjande av pornografiskt material</w:t>
      </w:r>
    </w:p>
    <w:p w14:paraId="117867E5" w14:textId="51C1CFCB" w:rsidR="00C20193" w:rsidRDefault="36940D1C" w:rsidP="002C7B0B">
      <w:pPr>
        <w:spacing w:line="276" w:lineRule="auto"/>
        <w:jc w:val="both"/>
      </w:pPr>
      <w:r w:rsidRPr="36940D1C">
        <w:rPr>
          <w:rFonts w:eastAsia="Georgia" w:cs="Georgia"/>
        </w:rPr>
        <w:t xml:space="preserve">Köp av sexuella tjänster är förbjudet. </w:t>
      </w:r>
      <w:r w:rsidR="00682135">
        <w:rPr>
          <w:rFonts w:eastAsia="Georgia" w:cs="Georgia"/>
        </w:rPr>
        <w:t>Alla typer av transaktioner</w:t>
      </w:r>
      <w:r w:rsidR="00105A30">
        <w:rPr>
          <w:rFonts w:eastAsia="Georgia" w:cs="Georgia"/>
        </w:rPr>
        <w:t>,</w:t>
      </w:r>
      <w:r w:rsidR="00682135">
        <w:rPr>
          <w:rFonts w:eastAsia="Georgia" w:cs="Georgia"/>
        </w:rPr>
        <w:t xml:space="preserve"> pengar, anställningar, varor eller tjänster</w:t>
      </w:r>
      <w:r w:rsidR="00105A30">
        <w:rPr>
          <w:rFonts w:eastAsia="Georgia" w:cs="Georgia"/>
        </w:rPr>
        <w:t>,</w:t>
      </w:r>
      <w:r w:rsidR="00682135">
        <w:rPr>
          <w:rFonts w:eastAsia="Georgia" w:cs="Georgia"/>
        </w:rPr>
        <w:t xml:space="preserve"> i utbyte mot sexuella handlingar eller andra typer av förnedrande beteende och utnyttjande är förbjudet. </w:t>
      </w:r>
      <w:r w:rsidRPr="36940D1C">
        <w:rPr>
          <w:rFonts w:eastAsia="Georgia" w:cs="Georgia"/>
        </w:rPr>
        <w:t xml:space="preserve">Med köp av sexuella tjänster avses här inte bara </w:t>
      </w:r>
      <w:r w:rsidR="00094DC7">
        <w:rPr>
          <w:rFonts w:eastAsia="Georgia" w:cs="Georgia"/>
        </w:rPr>
        <w:t>köp</w:t>
      </w:r>
      <w:r w:rsidRPr="36940D1C">
        <w:rPr>
          <w:rFonts w:eastAsia="Georgia" w:cs="Georgia"/>
        </w:rPr>
        <w:t xml:space="preserve"> av sexue</w:t>
      </w:r>
      <w:r w:rsidR="00094DC7">
        <w:rPr>
          <w:rFonts w:eastAsia="Georgia" w:cs="Georgia"/>
        </w:rPr>
        <w:t>lla tjänster från prostituerade, d</w:t>
      </w:r>
      <w:r w:rsidRPr="36940D1C">
        <w:rPr>
          <w:rFonts w:eastAsia="Georgia" w:cs="Georgia"/>
        </w:rPr>
        <w:t xml:space="preserve">et inkluderar även vad som ibland kallas "privatbistånd", det vill säga betalning av räkningar, hyror, kläder, skolavgifter och så vidare i utbyte mot sexuella tjänster. Besök på bordeller, porr-, striptease- </w:t>
      </w:r>
      <w:r w:rsidR="008F1B9E">
        <w:rPr>
          <w:rFonts w:eastAsia="Georgia" w:cs="Georgia"/>
        </w:rPr>
        <w:t>eller</w:t>
      </w:r>
      <w:r w:rsidRPr="36940D1C">
        <w:rPr>
          <w:rFonts w:eastAsia="Georgia" w:cs="Georgia"/>
        </w:rPr>
        <w:t xml:space="preserve"> liknande klubbar är inte tillåtet.</w:t>
      </w:r>
      <w:r w:rsidR="00203632">
        <w:rPr>
          <w:rFonts w:eastAsia="Georgia" w:cs="Georgia"/>
        </w:rPr>
        <w:t xml:space="preserve"> </w:t>
      </w:r>
      <w:r w:rsidR="00346316">
        <w:rPr>
          <w:rFonts w:eastAsia="Georgia" w:cs="Georgia"/>
        </w:rPr>
        <w:t>P</w:t>
      </w:r>
      <w:r w:rsidRPr="36940D1C">
        <w:rPr>
          <w:rFonts w:eastAsia="Georgia" w:cs="Georgia"/>
        </w:rPr>
        <w:t>ornografiskt material</w:t>
      </w:r>
      <w:r w:rsidR="00203632">
        <w:rPr>
          <w:rFonts w:eastAsia="Georgia" w:cs="Georgia"/>
        </w:rPr>
        <w:t xml:space="preserve"> </w:t>
      </w:r>
      <w:r w:rsidR="00346316">
        <w:rPr>
          <w:rFonts w:eastAsia="Georgia" w:cs="Georgia"/>
        </w:rPr>
        <w:t xml:space="preserve">får heller inte konsumeras </w:t>
      </w:r>
      <w:r w:rsidR="00203632">
        <w:rPr>
          <w:rFonts w:eastAsia="Georgia" w:cs="Georgia"/>
        </w:rPr>
        <w:t>med hjälp av den t</w:t>
      </w:r>
      <w:r w:rsidRPr="36940D1C">
        <w:rPr>
          <w:rFonts w:eastAsia="Georgia" w:cs="Georgia"/>
        </w:rPr>
        <w:t>eknis</w:t>
      </w:r>
      <w:r w:rsidR="00346316">
        <w:rPr>
          <w:rFonts w:eastAsia="Georgia" w:cs="Georgia"/>
        </w:rPr>
        <w:t>ka utrustning</w:t>
      </w:r>
      <w:r w:rsidRPr="36940D1C">
        <w:rPr>
          <w:rFonts w:eastAsia="Georgia" w:cs="Georgia"/>
        </w:rPr>
        <w:t xml:space="preserve"> som </w:t>
      </w:r>
      <w:r w:rsidR="00203632">
        <w:rPr>
          <w:rFonts w:eastAsia="Georgia" w:cs="Georgia"/>
        </w:rPr>
        <w:t xml:space="preserve">Palmecentret </w:t>
      </w:r>
      <w:r w:rsidR="00346316">
        <w:rPr>
          <w:rFonts w:eastAsia="Georgia" w:cs="Georgia"/>
        </w:rPr>
        <w:t xml:space="preserve">i förekommande fall </w:t>
      </w:r>
      <w:r w:rsidRPr="36940D1C">
        <w:rPr>
          <w:rFonts w:eastAsia="Georgia" w:cs="Georgia"/>
        </w:rPr>
        <w:t>tillhandahåller</w:t>
      </w:r>
      <w:r w:rsidR="00203632">
        <w:rPr>
          <w:rFonts w:eastAsia="Georgia" w:cs="Georgia"/>
        </w:rPr>
        <w:t>. O</w:t>
      </w:r>
      <w:r w:rsidRPr="36940D1C">
        <w:rPr>
          <w:rFonts w:eastAsia="Georgia" w:cs="Georgia"/>
        </w:rPr>
        <w:t>m möjligt</w:t>
      </w:r>
      <w:r w:rsidR="00346316">
        <w:rPr>
          <w:rFonts w:eastAsia="Georgia" w:cs="Georgia"/>
        </w:rPr>
        <w:t xml:space="preserve"> bör också</w:t>
      </w:r>
      <w:r w:rsidRPr="36940D1C">
        <w:rPr>
          <w:rFonts w:eastAsia="Georgia" w:cs="Georgia"/>
        </w:rPr>
        <w:t xml:space="preserve"> hotell</w:t>
      </w:r>
      <w:r w:rsidR="00346316">
        <w:rPr>
          <w:rFonts w:eastAsia="Georgia" w:cs="Georgia"/>
        </w:rPr>
        <w:t xml:space="preserve"> undvikas</w:t>
      </w:r>
      <w:r w:rsidRPr="36940D1C">
        <w:rPr>
          <w:rFonts w:eastAsia="Georgia" w:cs="Georgia"/>
        </w:rPr>
        <w:t xml:space="preserve"> som distribuerar pornografi genom sitt </w:t>
      </w:r>
      <w:r w:rsidR="00E6208A" w:rsidRPr="36940D1C">
        <w:rPr>
          <w:rFonts w:eastAsia="Georgia" w:cs="Georgia"/>
        </w:rPr>
        <w:t>TV-utbud</w:t>
      </w:r>
      <w:r w:rsidRPr="36940D1C">
        <w:rPr>
          <w:rFonts w:eastAsia="Georgia" w:cs="Georgia"/>
        </w:rPr>
        <w:t>.</w:t>
      </w:r>
      <w:r w:rsidR="00203632">
        <w:t xml:space="preserve"> </w:t>
      </w:r>
      <w:r w:rsidRPr="36940D1C">
        <w:rPr>
          <w:rFonts w:eastAsia="Georgia" w:cs="Georgia"/>
        </w:rPr>
        <w:t xml:space="preserve">All befattning med barnpornografiskt material är </w:t>
      </w:r>
      <w:r w:rsidR="00203632">
        <w:rPr>
          <w:rFonts w:eastAsia="Georgia" w:cs="Georgia"/>
        </w:rPr>
        <w:t>strikt</w:t>
      </w:r>
      <w:r w:rsidR="00EE12D8">
        <w:rPr>
          <w:rFonts w:eastAsia="Georgia" w:cs="Georgia"/>
        </w:rPr>
        <w:t xml:space="preserve"> förbjudet</w:t>
      </w:r>
      <w:r w:rsidRPr="36940D1C">
        <w:rPr>
          <w:rFonts w:eastAsia="Georgia" w:cs="Georgia"/>
        </w:rPr>
        <w:t>.</w:t>
      </w:r>
    </w:p>
    <w:p w14:paraId="6603FD4B" w14:textId="77777777" w:rsidR="006D3E3F" w:rsidRDefault="006D3E3F" w:rsidP="002C7B0B">
      <w:pPr>
        <w:pStyle w:val="Rubrik3"/>
        <w:spacing w:line="276" w:lineRule="auto"/>
        <w:jc w:val="both"/>
      </w:pPr>
      <w:r w:rsidRPr="36940D1C">
        <w:t>Organiserad brottslighet</w:t>
      </w:r>
    </w:p>
    <w:p w14:paraId="69C6D260" w14:textId="42DC78E9" w:rsidR="00C61E61" w:rsidRPr="007B1444" w:rsidRDefault="006C49BA" w:rsidP="002C7B0B">
      <w:pPr>
        <w:spacing w:line="276" w:lineRule="auto"/>
        <w:jc w:val="both"/>
        <w:rPr>
          <w:rFonts w:eastAsia="Georgia" w:cs="Georgia"/>
        </w:rPr>
      </w:pPr>
      <w:r>
        <w:rPr>
          <w:rFonts w:eastAsia="Georgia" w:cs="Georgia"/>
        </w:rPr>
        <w:t xml:space="preserve">Verksamhet med kopplingar till den organiserade brottsligheten finns på många håll i samhället. </w:t>
      </w:r>
      <w:r w:rsidR="006D3E3F" w:rsidRPr="36940D1C">
        <w:rPr>
          <w:rFonts w:eastAsia="Georgia" w:cs="Georgia"/>
        </w:rPr>
        <w:t>De</w:t>
      </w:r>
      <w:r>
        <w:rPr>
          <w:rFonts w:eastAsia="Georgia" w:cs="Georgia"/>
        </w:rPr>
        <w:t xml:space="preserve">t kan röra </w:t>
      </w:r>
      <w:r w:rsidR="007B1444">
        <w:rPr>
          <w:rFonts w:eastAsia="Georgia" w:cs="Georgia"/>
        </w:rPr>
        <w:t>som om</w:t>
      </w:r>
      <w:r w:rsidR="006D3E3F" w:rsidRPr="36940D1C">
        <w:rPr>
          <w:rFonts w:eastAsia="Georgia" w:cs="Georgia"/>
        </w:rPr>
        <w:t xml:space="preserve"> exempelvis handla billiga kapitalvaror på marknade</w:t>
      </w:r>
      <w:r>
        <w:rPr>
          <w:rFonts w:eastAsia="Georgia" w:cs="Georgia"/>
        </w:rPr>
        <w:t>r</w:t>
      </w:r>
      <w:r w:rsidR="007B1444">
        <w:rPr>
          <w:rFonts w:eastAsia="Georgia" w:cs="Georgia"/>
        </w:rPr>
        <w:t xml:space="preserve">, </w:t>
      </w:r>
      <w:r w:rsidR="007B1444" w:rsidRPr="36940D1C">
        <w:rPr>
          <w:rFonts w:eastAsia="Georgia" w:cs="Georgia"/>
        </w:rPr>
        <w:t>växling av pengar, val av bostad, vid restaurangbesök</w:t>
      </w:r>
      <w:r w:rsidR="007B1444">
        <w:rPr>
          <w:rFonts w:eastAsia="Georgia" w:cs="Georgia"/>
        </w:rPr>
        <w:t>, bokning av hotell och konferensanläggningar. Det är viktigt att vara medveten om att organiserad brottslighet förekommer för att undvika att indirekt stödja den. Ett s</w:t>
      </w:r>
      <w:r w:rsidR="00F97CB9">
        <w:rPr>
          <w:rFonts w:eastAsia="Georgia" w:cs="Georgia"/>
        </w:rPr>
        <w:t>ätt att</w:t>
      </w:r>
      <w:r w:rsidR="007B1444">
        <w:rPr>
          <w:rFonts w:eastAsia="Georgia" w:cs="Georgia"/>
        </w:rPr>
        <w:t xml:space="preserve"> skaffa sig information </w:t>
      </w:r>
      <w:r w:rsidR="00F97CB9">
        <w:rPr>
          <w:rFonts w:eastAsia="Georgia" w:cs="Georgia"/>
        </w:rPr>
        <w:t>är att stämma av med lokal koordinator, handläggare och/eller samarbetsorganisationer i landet innan bokningar görs.</w:t>
      </w:r>
    </w:p>
    <w:sectPr w:rsidR="00C61E61" w:rsidRPr="007B1444" w:rsidSect="00F4602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B9A30" w14:textId="77777777" w:rsidR="00502BEB" w:rsidRDefault="00502BEB" w:rsidP="00DA00C5">
      <w:pPr>
        <w:spacing w:after="0" w:line="240" w:lineRule="auto"/>
      </w:pPr>
      <w:r>
        <w:separator/>
      </w:r>
    </w:p>
  </w:endnote>
  <w:endnote w:type="continuationSeparator" w:id="0">
    <w:p w14:paraId="3E1A3D29" w14:textId="77777777" w:rsidR="00502BEB" w:rsidRDefault="00502BEB" w:rsidP="00DA0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100751"/>
      <w:docPartObj>
        <w:docPartGallery w:val="Page Numbers (Bottom of Page)"/>
        <w:docPartUnique/>
      </w:docPartObj>
    </w:sdtPr>
    <w:sdtEndPr/>
    <w:sdtContent>
      <w:p w14:paraId="1D850593" w14:textId="0A8087FA" w:rsidR="00DD6ADE" w:rsidRDefault="00DD6ADE">
        <w:pPr>
          <w:pStyle w:val="Sidfot"/>
          <w:jc w:val="right"/>
        </w:pPr>
        <w:r>
          <w:fldChar w:fldCharType="begin"/>
        </w:r>
        <w:r>
          <w:instrText>PAGE   \* MERGEFORMAT</w:instrText>
        </w:r>
        <w:r>
          <w:fldChar w:fldCharType="separate"/>
        </w:r>
        <w:r w:rsidR="00AC750A">
          <w:rPr>
            <w:noProof/>
          </w:rPr>
          <w:t>1</w:t>
        </w:r>
        <w:r>
          <w:fldChar w:fldCharType="end"/>
        </w:r>
      </w:p>
    </w:sdtContent>
  </w:sdt>
  <w:p w14:paraId="54850288" w14:textId="77777777" w:rsidR="00DD6ADE" w:rsidRDefault="00DD6A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2F20" w14:textId="77777777" w:rsidR="00502BEB" w:rsidRDefault="00502BEB" w:rsidP="00DA00C5">
      <w:pPr>
        <w:spacing w:after="0" w:line="240" w:lineRule="auto"/>
      </w:pPr>
      <w:r>
        <w:separator/>
      </w:r>
    </w:p>
  </w:footnote>
  <w:footnote w:type="continuationSeparator" w:id="0">
    <w:p w14:paraId="2A2FF1DC" w14:textId="77777777" w:rsidR="00502BEB" w:rsidRDefault="00502BEB" w:rsidP="00DA00C5">
      <w:pPr>
        <w:spacing w:after="0" w:line="240" w:lineRule="auto"/>
      </w:pPr>
      <w:r>
        <w:continuationSeparator/>
      </w:r>
    </w:p>
  </w:footnote>
  <w:footnote w:id="1">
    <w:p w14:paraId="5181D6EF" w14:textId="7194FD47" w:rsidR="00402066" w:rsidRDefault="00402066" w:rsidP="00402066">
      <w:pPr>
        <w:pStyle w:val="Fotnotstext"/>
      </w:pPr>
      <w:r>
        <w:rPr>
          <w:rStyle w:val="Fotnotsreferens"/>
        </w:rPr>
        <w:footnoteRef/>
      </w:r>
      <w:r>
        <w:t xml:space="preserve"> </w:t>
      </w:r>
      <w:r w:rsidRPr="001B7431">
        <w:t xml:space="preserve">För en mer </w:t>
      </w:r>
      <w:r w:rsidR="00C1786A">
        <w:t>specifik beskrivning</w:t>
      </w:r>
      <w:r w:rsidRPr="001B7431">
        <w:t xml:space="preserve"> </w:t>
      </w:r>
      <w:r w:rsidR="00C1786A">
        <w:t xml:space="preserve">av </w:t>
      </w:r>
      <w:r w:rsidRPr="001B7431">
        <w:t xml:space="preserve">läget i </w:t>
      </w:r>
      <w:r w:rsidR="00C1786A">
        <w:t>länder</w:t>
      </w:r>
      <w:r w:rsidR="00C1786A" w:rsidRPr="001B7431">
        <w:t xml:space="preserve"> </w:t>
      </w:r>
      <w:r>
        <w:t xml:space="preserve">hänvisas till </w:t>
      </w:r>
      <w:r w:rsidRPr="001B7431">
        <w:t>Transparency Internationals</w:t>
      </w:r>
      <w:r>
        <w:t xml:space="preserve"> årliga</w:t>
      </w:r>
      <w:r w:rsidRPr="001B7431">
        <w:t xml:space="preserve"> korruptionsindex.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25F8" w14:textId="524156FE" w:rsidR="006A06DF" w:rsidRDefault="006A06DF">
    <w:pPr>
      <w:pStyle w:val="Sidhuvud"/>
    </w:pPr>
    <w:r>
      <w:rPr>
        <w:noProof/>
        <w:lang w:eastAsia="sv-SE"/>
      </w:rPr>
      <w:drawing>
        <wp:anchor distT="0" distB="0" distL="114300" distR="114300" simplePos="0" relativeHeight="251658240" behindDoc="0" locked="0" layoutInCell="1" allowOverlap="1" wp14:anchorId="44D0FCC3" wp14:editId="15B3A5CD">
          <wp:simplePos x="0" y="0"/>
          <wp:positionH relativeFrom="column">
            <wp:posOffset>4710430</wp:posOffset>
          </wp:positionH>
          <wp:positionV relativeFrom="paragraph">
            <wp:posOffset>-106680</wp:posOffset>
          </wp:positionV>
          <wp:extent cx="1209675" cy="542925"/>
          <wp:effectExtent l="0" t="0" r="9525" b="9525"/>
          <wp:wrapThrough wrapText="bothSides">
            <wp:wrapPolygon edited="0">
              <wp:start x="0" y="0"/>
              <wp:lineTo x="0" y="21221"/>
              <wp:lineTo x="21430" y="21221"/>
              <wp:lineTo x="21430" y="0"/>
              <wp:lineTo x="0" y="0"/>
            </wp:wrapPolygon>
          </wp:wrapThrough>
          <wp:docPr id="6" name="Bildobjekt 6" descr="C:\Users\daniel.karlsson\AppData\Local\Microsoft\Windows\INetCacheContent.Word\PalmeLogo_Red_RGB.JPG"/>
          <wp:cNvGraphicFramePr/>
          <a:graphic xmlns:a="http://schemas.openxmlformats.org/drawingml/2006/main">
            <a:graphicData uri="http://schemas.openxmlformats.org/drawingml/2006/picture">
              <pic:pic xmlns:pic="http://schemas.openxmlformats.org/drawingml/2006/picture">
                <pic:nvPicPr>
                  <pic:cNvPr id="6" name="Bildobjekt 6" descr="C:\Users\daniel.karlsson\AppData\Local\Microsoft\Windows\INetCacheContent.Word\PalmeLogo_Red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903"/>
    <w:multiLevelType w:val="hybridMultilevel"/>
    <w:tmpl w:val="EC727552"/>
    <w:lvl w:ilvl="0" w:tplc="A6B2A50A">
      <w:numFmt w:val="bullet"/>
      <w:lvlText w:val="-"/>
      <w:lvlJc w:val="left"/>
      <w:pPr>
        <w:ind w:left="720" w:hanging="360"/>
      </w:pPr>
      <w:rPr>
        <w:rFonts w:ascii="Georgia" w:eastAsia="Georgia" w:hAnsi="Georgia" w:cs="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652392"/>
    <w:multiLevelType w:val="hybridMultilevel"/>
    <w:tmpl w:val="36A4B3A8"/>
    <w:lvl w:ilvl="0" w:tplc="53182DD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2B13D8"/>
    <w:multiLevelType w:val="hybridMultilevel"/>
    <w:tmpl w:val="9CB0869C"/>
    <w:lvl w:ilvl="0" w:tplc="7DA6E054">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E10DEA"/>
    <w:multiLevelType w:val="hybridMultilevel"/>
    <w:tmpl w:val="EB7EF180"/>
    <w:lvl w:ilvl="0" w:tplc="66C4F064">
      <w:start w:val="1"/>
      <w:numFmt w:val="bullet"/>
      <w:lvlText w:val=""/>
      <w:lvlJc w:val="left"/>
      <w:pPr>
        <w:ind w:left="720" w:hanging="360"/>
      </w:pPr>
      <w:rPr>
        <w:rFonts w:ascii="Symbol" w:hAnsi="Symbol" w:hint="default"/>
      </w:rPr>
    </w:lvl>
    <w:lvl w:ilvl="1" w:tplc="F27046F4">
      <w:start w:val="1"/>
      <w:numFmt w:val="lowerLetter"/>
      <w:lvlText w:val="%2."/>
      <w:lvlJc w:val="left"/>
      <w:pPr>
        <w:ind w:left="1440" w:hanging="360"/>
      </w:pPr>
    </w:lvl>
    <w:lvl w:ilvl="2" w:tplc="88F6DEF6">
      <w:start w:val="1"/>
      <w:numFmt w:val="lowerRoman"/>
      <w:lvlText w:val="%3."/>
      <w:lvlJc w:val="right"/>
      <w:pPr>
        <w:ind w:left="2160" w:hanging="180"/>
      </w:pPr>
    </w:lvl>
    <w:lvl w:ilvl="3" w:tplc="37AE5F08">
      <w:start w:val="1"/>
      <w:numFmt w:val="decimal"/>
      <w:lvlText w:val="%4."/>
      <w:lvlJc w:val="left"/>
      <w:pPr>
        <w:ind w:left="2880" w:hanging="360"/>
      </w:pPr>
    </w:lvl>
    <w:lvl w:ilvl="4" w:tplc="29F896E4">
      <w:start w:val="1"/>
      <w:numFmt w:val="lowerLetter"/>
      <w:lvlText w:val="%5."/>
      <w:lvlJc w:val="left"/>
      <w:pPr>
        <w:ind w:left="3600" w:hanging="360"/>
      </w:pPr>
    </w:lvl>
    <w:lvl w:ilvl="5" w:tplc="41364464">
      <w:start w:val="1"/>
      <w:numFmt w:val="lowerRoman"/>
      <w:lvlText w:val="%6."/>
      <w:lvlJc w:val="right"/>
      <w:pPr>
        <w:ind w:left="4320" w:hanging="180"/>
      </w:pPr>
    </w:lvl>
    <w:lvl w:ilvl="6" w:tplc="1C182F18">
      <w:start w:val="1"/>
      <w:numFmt w:val="decimal"/>
      <w:lvlText w:val="%7."/>
      <w:lvlJc w:val="left"/>
      <w:pPr>
        <w:ind w:left="5040" w:hanging="360"/>
      </w:pPr>
    </w:lvl>
    <w:lvl w:ilvl="7" w:tplc="045A363E">
      <w:start w:val="1"/>
      <w:numFmt w:val="lowerLetter"/>
      <w:lvlText w:val="%8."/>
      <w:lvlJc w:val="left"/>
      <w:pPr>
        <w:ind w:left="5760" w:hanging="360"/>
      </w:pPr>
    </w:lvl>
    <w:lvl w:ilvl="8" w:tplc="6AA600BC">
      <w:start w:val="1"/>
      <w:numFmt w:val="lowerRoman"/>
      <w:lvlText w:val="%9."/>
      <w:lvlJc w:val="right"/>
      <w:pPr>
        <w:ind w:left="6480" w:hanging="180"/>
      </w:pPr>
    </w:lvl>
  </w:abstractNum>
  <w:abstractNum w:abstractNumId="4" w15:restartNumberingAfterBreak="0">
    <w:nsid w:val="459D5099"/>
    <w:multiLevelType w:val="hybridMultilevel"/>
    <w:tmpl w:val="BE78A2B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79ED4323"/>
    <w:multiLevelType w:val="hybridMultilevel"/>
    <w:tmpl w:val="478085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C5"/>
    <w:rsid w:val="000042B5"/>
    <w:rsid w:val="00006064"/>
    <w:rsid w:val="00006C60"/>
    <w:rsid w:val="0000799A"/>
    <w:rsid w:val="00010E5D"/>
    <w:rsid w:val="00025B5E"/>
    <w:rsid w:val="0004487A"/>
    <w:rsid w:val="00045990"/>
    <w:rsid w:val="000504F2"/>
    <w:rsid w:val="00055DEB"/>
    <w:rsid w:val="000667DB"/>
    <w:rsid w:val="000823F7"/>
    <w:rsid w:val="00094DC7"/>
    <w:rsid w:val="00096C35"/>
    <w:rsid w:val="000A63F9"/>
    <w:rsid w:val="000B4691"/>
    <w:rsid w:val="000D4BEA"/>
    <w:rsid w:val="000F10BC"/>
    <w:rsid w:val="000F56B5"/>
    <w:rsid w:val="000F7A10"/>
    <w:rsid w:val="00105A30"/>
    <w:rsid w:val="00110EAE"/>
    <w:rsid w:val="00123F0B"/>
    <w:rsid w:val="0013567A"/>
    <w:rsid w:val="0014579D"/>
    <w:rsid w:val="00152265"/>
    <w:rsid w:val="0016370B"/>
    <w:rsid w:val="00164DF8"/>
    <w:rsid w:val="001668DF"/>
    <w:rsid w:val="00167D75"/>
    <w:rsid w:val="0017333F"/>
    <w:rsid w:val="001754E1"/>
    <w:rsid w:val="00186109"/>
    <w:rsid w:val="00193508"/>
    <w:rsid w:val="001B161C"/>
    <w:rsid w:val="001B1E32"/>
    <w:rsid w:val="001B7431"/>
    <w:rsid w:val="001D1148"/>
    <w:rsid w:val="001D49C3"/>
    <w:rsid w:val="001D552E"/>
    <w:rsid w:val="001D5F38"/>
    <w:rsid w:val="001F1A39"/>
    <w:rsid w:val="001F4011"/>
    <w:rsid w:val="00203362"/>
    <w:rsid w:val="00203632"/>
    <w:rsid w:val="002075DA"/>
    <w:rsid w:val="002120E0"/>
    <w:rsid w:val="002232AF"/>
    <w:rsid w:val="002319D3"/>
    <w:rsid w:val="002356F0"/>
    <w:rsid w:val="00257883"/>
    <w:rsid w:val="00262F04"/>
    <w:rsid w:val="0027096D"/>
    <w:rsid w:val="00283B8E"/>
    <w:rsid w:val="002922F2"/>
    <w:rsid w:val="00295848"/>
    <w:rsid w:val="0029772C"/>
    <w:rsid w:val="002B098E"/>
    <w:rsid w:val="002B13A2"/>
    <w:rsid w:val="002C7B0B"/>
    <w:rsid w:val="002D6F8C"/>
    <w:rsid w:val="002D7FEF"/>
    <w:rsid w:val="002E07ED"/>
    <w:rsid w:val="002F3CE5"/>
    <w:rsid w:val="002F7DC6"/>
    <w:rsid w:val="00307158"/>
    <w:rsid w:val="00314434"/>
    <w:rsid w:val="00314B97"/>
    <w:rsid w:val="00325D54"/>
    <w:rsid w:val="00334B19"/>
    <w:rsid w:val="003351B7"/>
    <w:rsid w:val="00342530"/>
    <w:rsid w:val="00346316"/>
    <w:rsid w:val="003464E7"/>
    <w:rsid w:val="0036380B"/>
    <w:rsid w:val="00364C65"/>
    <w:rsid w:val="00364EA4"/>
    <w:rsid w:val="003A2205"/>
    <w:rsid w:val="003A2DDA"/>
    <w:rsid w:val="003B1290"/>
    <w:rsid w:val="003C31EE"/>
    <w:rsid w:val="003D3DB1"/>
    <w:rsid w:val="003D5905"/>
    <w:rsid w:val="00402066"/>
    <w:rsid w:val="0040601E"/>
    <w:rsid w:val="00407D00"/>
    <w:rsid w:val="004142EF"/>
    <w:rsid w:val="004160CA"/>
    <w:rsid w:val="00423882"/>
    <w:rsid w:val="00423AE1"/>
    <w:rsid w:val="00427ED9"/>
    <w:rsid w:val="00456716"/>
    <w:rsid w:val="004610AA"/>
    <w:rsid w:val="004622E2"/>
    <w:rsid w:val="0046699F"/>
    <w:rsid w:val="00467C5F"/>
    <w:rsid w:val="004A4F48"/>
    <w:rsid w:val="004B438B"/>
    <w:rsid w:val="004B4EE5"/>
    <w:rsid w:val="004B526C"/>
    <w:rsid w:val="004C5EAE"/>
    <w:rsid w:val="004F5660"/>
    <w:rsid w:val="004F58C8"/>
    <w:rsid w:val="00502BEB"/>
    <w:rsid w:val="00512A2B"/>
    <w:rsid w:val="00524214"/>
    <w:rsid w:val="00524E4D"/>
    <w:rsid w:val="00525E50"/>
    <w:rsid w:val="0054718C"/>
    <w:rsid w:val="00562062"/>
    <w:rsid w:val="00562FFF"/>
    <w:rsid w:val="00581799"/>
    <w:rsid w:val="005930D9"/>
    <w:rsid w:val="00597BA8"/>
    <w:rsid w:val="005B407F"/>
    <w:rsid w:val="005C5887"/>
    <w:rsid w:val="005D6EB7"/>
    <w:rsid w:val="005E0041"/>
    <w:rsid w:val="005E3E67"/>
    <w:rsid w:val="00600E39"/>
    <w:rsid w:val="00602F8F"/>
    <w:rsid w:val="00615A30"/>
    <w:rsid w:val="00622165"/>
    <w:rsid w:val="00624BB3"/>
    <w:rsid w:val="00665878"/>
    <w:rsid w:val="00674548"/>
    <w:rsid w:val="00682135"/>
    <w:rsid w:val="006855F9"/>
    <w:rsid w:val="006A06DF"/>
    <w:rsid w:val="006A314B"/>
    <w:rsid w:val="006C27F8"/>
    <w:rsid w:val="006C2A86"/>
    <w:rsid w:val="006C49BA"/>
    <w:rsid w:val="006C5401"/>
    <w:rsid w:val="006D3E3F"/>
    <w:rsid w:val="006D46FF"/>
    <w:rsid w:val="006E0344"/>
    <w:rsid w:val="006E0C05"/>
    <w:rsid w:val="006F749C"/>
    <w:rsid w:val="00702433"/>
    <w:rsid w:val="00727879"/>
    <w:rsid w:val="00742C50"/>
    <w:rsid w:val="007536DB"/>
    <w:rsid w:val="00755F40"/>
    <w:rsid w:val="00757AB4"/>
    <w:rsid w:val="0076459D"/>
    <w:rsid w:val="00773ED2"/>
    <w:rsid w:val="00785288"/>
    <w:rsid w:val="00785DAF"/>
    <w:rsid w:val="00791C50"/>
    <w:rsid w:val="007A7481"/>
    <w:rsid w:val="007B1444"/>
    <w:rsid w:val="007B2D43"/>
    <w:rsid w:val="007C2944"/>
    <w:rsid w:val="007D1FE2"/>
    <w:rsid w:val="007D5D86"/>
    <w:rsid w:val="007E5DBB"/>
    <w:rsid w:val="007F1C37"/>
    <w:rsid w:val="007F3FFD"/>
    <w:rsid w:val="008015CB"/>
    <w:rsid w:val="0080188C"/>
    <w:rsid w:val="008045CF"/>
    <w:rsid w:val="008175DC"/>
    <w:rsid w:val="00835574"/>
    <w:rsid w:val="008455BD"/>
    <w:rsid w:val="00860252"/>
    <w:rsid w:val="0086400B"/>
    <w:rsid w:val="0087284D"/>
    <w:rsid w:val="00881C0B"/>
    <w:rsid w:val="00882A10"/>
    <w:rsid w:val="00884EAC"/>
    <w:rsid w:val="00893179"/>
    <w:rsid w:val="00893895"/>
    <w:rsid w:val="008944A0"/>
    <w:rsid w:val="008A42F1"/>
    <w:rsid w:val="008A7B68"/>
    <w:rsid w:val="008B742D"/>
    <w:rsid w:val="008C135A"/>
    <w:rsid w:val="008F1B9E"/>
    <w:rsid w:val="00906D09"/>
    <w:rsid w:val="0092283C"/>
    <w:rsid w:val="0092327B"/>
    <w:rsid w:val="00933D13"/>
    <w:rsid w:val="00947DA0"/>
    <w:rsid w:val="00955C43"/>
    <w:rsid w:val="009622BB"/>
    <w:rsid w:val="00967A4B"/>
    <w:rsid w:val="00982BCA"/>
    <w:rsid w:val="00984A13"/>
    <w:rsid w:val="00993D73"/>
    <w:rsid w:val="009A47F3"/>
    <w:rsid w:val="009A6D24"/>
    <w:rsid w:val="009B505D"/>
    <w:rsid w:val="009C1A72"/>
    <w:rsid w:val="009C2844"/>
    <w:rsid w:val="009C6ED7"/>
    <w:rsid w:val="009E056C"/>
    <w:rsid w:val="009E13A8"/>
    <w:rsid w:val="009E1BE7"/>
    <w:rsid w:val="009F4BD6"/>
    <w:rsid w:val="009F614A"/>
    <w:rsid w:val="00A2698D"/>
    <w:rsid w:val="00A360EB"/>
    <w:rsid w:val="00A50391"/>
    <w:rsid w:val="00A5094A"/>
    <w:rsid w:val="00A524D9"/>
    <w:rsid w:val="00A6039D"/>
    <w:rsid w:val="00A72C78"/>
    <w:rsid w:val="00A7775B"/>
    <w:rsid w:val="00A9762A"/>
    <w:rsid w:val="00A9793D"/>
    <w:rsid w:val="00AA4D8C"/>
    <w:rsid w:val="00AC3FB3"/>
    <w:rsid w:val="00AC750A"/>
    <w:rsid w:val="00AD4AAE"/>
    <w:rsid w:val="00AE02DC"/>
    <w:rsid w:val="00AE55E7"/>
    <w:rsid w:val="00AF2D98"/>
    <w:rsid w:val="00AF3DC3"/>
    <w:rsid w:val="00B12FE9"/>
    <w:rsid w:val="00B169FD"/>
    <w:rsid w:val="00B209C7"/>
    <w:rsid w:val="00B517D5"/>
    <w:rsid w:val="00B614BD"/>
    <w:rsid w:val="00B7221A"/>
    <w:rsid w:val="00B72F6E"/>
    <w:rsid w:val="00B733C8"/>
    <w:rsid w:val="00B73E3B"/>
    <w:rsid w:val="00B76CD0"/>
    <w:rsid w:val="00B8488F"/>
    <w:rsid w:val="00BA0AB4"/>
    <w:rsid w:val="00BA4426"/>
    <w:rsid w:val="00BA68EA"/>
    <w:rsid w:val="00BC2C5A"/>
    <w:rsid w:val="00BC32A5"/>
    <w:rsid w:val="00BE0DCE"/>
    <w:rsid w:val="00BE4A32"/>
    <w:rsid w:val="00BF16AD"/>
    <w:rsid w:val="00C06B42"/>
    <w:rsid w:val="00C159EF"/>
    <w:rsid w:val="00C1786A"/>
    <w:rsid w:val="00C20193"/>
    <w:rsid w:val="00C23456"/>
    <w:rsid w:val="00C2463E"/>
    <w:rsid w:val="00C27AF3"/>
    <w:rsid w:val="00C31533"/>
    <w:rsid w:val="00C328EA"/>
    <w:rsid w:val="00C3324C"/>
    <w:rsid w:val="00C34014"/>
    <w:rsid w:val="00C42A19"/>
    <w:rsid w:val="00C54502"/>
    <w:rsid w:val="00C61E61"/>
    <w:rsid w:val="00C80EBD"/>
    <w:rsid w:val="00C870A1"/>
    <w:rsid w:val="00C96F3F"/>
    <w:rsid w:val="00CA4F93"/>
    <w:rsid w:val="00CB481C"/>
    <w:rsid w:val="00CD0AAC"/>
    <w:rsid w:val="00CD0C65"/>
    <w:rsid w:val="00CE4EEF"/>
    <w:rsid w:val="00CE6490"/>
    <w:rsid w:val="00CE785F"/>
    <w:rsid w:val="00CE7B1A"/>
    <w:rsid w:val="00CF0A97"/>
    <w:rsid w:val="00D062D3"/>
    <w:rsid w:val="00D12EEB"/>
    <w:rsid w:val="00D15370"/>
    <w:rsid w:val="00D25304"/>
    <w:rsid w:val="00D30D2B"/>
    <w:rsid w:val="00D45639"/>
    <w:rsid w:val="00D60843"/>
    <w:rsid w:val="00D6359B"/>
    <w:rsid w:val="00D70A98"/>
    <w:rsid w:val="00D77894"/>
    <w:rsid w:val="00D83E0C"/>
    <w:rsid w:val="00D90017"/>
    <w:rsid w:val="00DA00C5"/>
    <w:rsid w:val="00DC5503"/>
    <w:rsid w:val="00DC59A2"/>
    <w:rsid w:val="00DD5395"/>
    <w:rsid w:val="00DD607C"/>
    <w:rsid w:val="00DD6ADE"/>
    <w:rsid w:val="00DE20B5"/>
    <w:rsid w:val="00DE31E7"/>
    <w:rsid w:val="00E00362"/>
    <w:rsid w:val="00E106D3"/>
    <w:rsid w:val="00E11935"/>
    <w:rsid w:val="00E139BC"/>
    <w:rsid w:val="00E139D0"/>
    <w:rsid w:val="00E14237"/>
    <w:rsid w:val="00E15B7F"/>
    <w:rsid w:val="00E16EA5"/>
    <w:rsid w:val="00E20FEF"/>
    <w:rsid w:val="00E60EB5"/>
    <w:rsid w:val="00E6208A"/>
    <w:rsid w:val="00E62671"/>
    <w:rsid w:val="00E6760E"/>
    <w:rsid w:val="00E918DD"/>
    <w:rsid w:val="00E94B5F"/>
    <w:rsid w:val="00EA6226"/>
    <w:rsid w:val="00ED6306"/>
    <w:rsid w:val="00ED711B"/>
    <w:rsid w:val="00EE12D8"/>
    <w:rsid w:val="00F15469"/>
    <w:rsid w:val="00F15590"/>
    <w:rsid w:val="00F21990"/>
    <w:rsid w:val="00F2419D"/>
    <w:rsid w:val="00F31C30"/>
    <w:rsid w:val="00F4472B"/>
    <w:rsid w:val="00F4602E"/>
    <w:rsid w:val="00F467D7"/>
    <w:rsid w:val="00F52067"/>
    <w:rsid w:val="00F568A2"/>
    <w:rsid w:val="00F61EFB"/>
    <w:rsid w:val="00F65EF8"/>
    <w:rsid w:val="00F66426"/>
    <w:rsid w:val="00F725EF"/>
    <w:rsid w:val="00F72A75"/>
    <w:rsid w:val="00F87AA8"/>
    <w:rsid w:val="00F91CBA"/>
    <w:rsid w:val="00F97CB9"/>
    <w:rsid w:val="00FA1BA3"/>
    <w:rsid w:val="00FA5C22"/>
    <w:rsid w:val="00FA79F5"/>
    <w:rsid w:val="00FB387D"/>
    <w:rsid w:val="00FB7A02"/>
    <w:rsid w:val="00FC4919"/>
    <w:rsid w:val="00FC5F76"/>
    <w:rsid w:val="00FE1DDC"/>
    <w:rsid w:val="00FE56B8"/>
    <w:rsid w:val="00FE7BB2"/>
    <w:rsid w:val="00FE7CEF"/>
    <w:rsid w:val="36940D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B23945"/>
  <w15:chartTrackingRefBased/>
  <w15:docId w15:val="{74598D4E-888F-4440-9CA2-F100BE03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344"/>
    <w:pPr>
      <w:spacing w:line="290" w:lineRule="atLeast"/>
    </w:pPr>
  </w:style>
  <w:style w:type="paragraph" w:styleId="Rubrik1">
    <w:name w:val="heading 1"/>
    <w:basedOn w:val="Normal"/>
    <w:next w:val="Normal"/>
    <w:link w:val="Rubrik1Char"/>
    <w:uiPriority w:val="9"/>
    <w:qFormat/>
    <w:rsid w:val="006E0344"/>
    <w:pPr>
      <w:keepNext/>
      <w:keepLines/>
      <w:spacing w:before="480" w:after="0"/>
      <w:outlineLvl w:val="0"/>
    </w:pPr>
    <w:rPr>
      <w:rFonts w:ascii="Trebuchet MS" w:eastAsiaTheme="majorEastAsia" w:hAnsi="Trebuchet MS" w:cstheme="majorBidi"/>
      <w:b/>
      <w:bCs/>
      <w:caps/>
      <w:color w:val="000000" w:themeColor="text1"/>
      <w:sz w:val="44"/>
      <w:szCs w:val="28"/>
    </w:rPr>
  </w:style>
  <w:style w:type="paragraph" w:styleId="Rubrik2">
    <w:name w:val="heading 2"/>
    <w:basedOn w:val="Normal"/>
    <w:next w:val="Normal"/>
    <w:link w:val="Rubrik2Char"/>
    <w:uiPriority w:val="9"/>
    <w:unhideWhenUsed/>
    <w:qFormat/>
    <w:rsid w:val="00F65EF8"/>
    <w:pPr>
      <w:keepNext/>
      <w:keepLines/>
      <w:spacing w:before="200" w:after="0"/>
      <w:outlineLvl w:val="1"/>
    </w:pPr>
    <w:rPr>
      <w:rFonts w:ascii="Trebuchet MS" w:eastAsiaTheme="majorEastAsia" w:hAnsi="Trebuchet MS" w:cstheme="majorBidi"/>
      <w:bCs/>
      <w:caps/>
      <w:color w:val="000000" w:themeColor="text1"/>
      <w:sz w:val="32"/>
      <w:szCs w:val="26"/>
    </w:rPr>
  </w:style>
  <w:style w:type="paragraph" w:styleId="Rubrik3">
    <w:name w:val="heading 3"/>
    <w:basedOn w:val="Normal"/>
    <w:next w:val="Normal"/>
    <w:link w:val="Rubrik3Char"/>
    <w:uiPriority w:val="9"/>
    <w:unhideWhenUsed/>
    <w:qFormat/>
    <w:rsid w:val="006E0344"/>
    <w:pPr>
      <w:keepNext/>
      <w:keepLines/>
      <w:spacing w:before="200" w:after="0"/>
      <w:outlineLvl w:val="2"/>
    </w:pPr>
    <w:rPr>
      <w:rFonts w:ascii="Trebuchet MS" w:eastAsiaTheme="majorEastAsia" w:hAnsi="Trebuchet MS" w:cstheme="majorBidi"/>
      <w:bCs/>
      <w:color w:val="000000" w:themeColor="text1"/>
      <w:sz w:val="28"/>
    </w:rPr>
  </w:style>
  <w:style w:type="paragraph" w:styleId="Rubrik4">
    <w:name w:val="heading 4"/>
    <w:basedOn w:val="Normal"/>
    <w:next w:val="Normal"/>
    <w:link w:val="Rubrik4Char"/>
    <w:uiPriority w:val="9"/>
    <w:unhideWhenUsed/>
    <w:qFormat/>
    <w:rsid w:val="006E0344"/>
    <w:pPr>
      <w:keepNext/>
      <w:keepLines/>
      <w:spacing w:before="200" w:after="0"/>
      <w:outlineLvl w:val="3"/>
    </w:pPr>
    <w:rPr>
      <w:rFonts w:eastAsiaTheme="majorEastAsia" w:cstheme="majorBidi"/>
      <w:b/>
      <w:bCs/>
      <w:iCs/>
      <w:caps/>
      <w:color w:val="000000" w:themeColor="text1"/>
    </w:rPr>
  </w:style>
  <w:style w:type="paragraph" w:styleId="Rubrik5">
    <w:name w:val="heading 5"/>
    <w:basedOn w:val="Normal"/>
    <w:next w:val="Normal"/>
    <w:link w:val="Rubrik5Char"/>
    <w:uiPriority w:val="9"/>
    <w:unhideWhenUsed/>
    <w:qFormat/>
    <w:rsid w:val="004610AA"/>
    <w:pPr>
      <w:keepNext/>
      <w:keepLines/>
      <w:spacing w:before="200" w:after="0"/>
      <w:outlineLvl w:val="4"/>
    </w:pPr>
    <w:rPr>
      <w:rFonts w:eastAsiaTheme="majorEastAsia" w:cstheme="majorBidi"/>
      <w:b/>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E0344"/>
    <w:pPr>
      <w:spacing w:after="0" w:line="240" w:lineRule="auto"/>
    </w:pPr>
  </w:style>
  <w:style w:type="character" w:customStyle="1" w:styleId="Rubrik1Char">
    <w:name w:val="Rubrik 1 Char"/>
    <w:basedOn w:val="Standardstycketeckensnitt"/>
    <w:link w:val="Rubrik1"/>
    <w:uiPriority w:val="9"/>
    <w:rsid w:val="006E0344"/>
    <w:rPr>
      <w:rFonts w:ascii="Trebuchet MS" w:eastAsiaTheme="majorEastAsia" w:hAnsi="Trebuchet MS" w:cstheme="majorBidi"/>
      <w:b/>
      <w:bCs/>
      <w:caps/>
      <w:color w:val="000000" w:themeColor="text1"/>
      <w:sz w:val="44"/>
      <w:szCs w:val="28"/>
    </w:rPr>
  </w:style>
  <w:style w:type="character" w:customStyle="1" w:styleId="Rubrik2Char">
    <w:name w:val="Rubrik 2 Char"/>
    <w:basedOn w:val="Standardstycketeckensnitt"/>
    <w:link w:val="Rubrik2"/>
    <w:uiPriority w:val="9"/>
    <w:rsid w:val="00F65EF8"/>
    <w:rPr>
      <w:rFonts w:ascii="Trebuchet MS" w:eastAsiaTheme="majorEastAsia" w:hAnsi="Trebuchet MS" w:cstheme="majorBidi"/>
      <w:bCs/>
      <w:caps/>
      <w:color w:val="000000" w:themeColor="text1"/>
      <w:sz w:val="32"/>
      <w:szCs w:val="26"/>
    </w:rPr>
  </w:style>
  <w:style w:type="character" w:customStyle="1" w:styleId="Rubrik3Char">
    <w:name w:val="Rubrik 3 Char"/>
    <w:basedOn w:val="Standardstycketeckensnitt"/>
    <w:link w:val="Rubrik3"/>
    <w:uiPriority w:val="9"/>
    <w:rsid w:val="006E0344"/>
    <w:rPr>
      <w:rFonts w:ascii="Trebuchet MS" w:eastAsiaTheme="majorEastAsia" w:hAnsi="Trebuchet MS" w:cstheme="majorBidi"/>
      <w:bCs/>
      <w:color w:val="000000" w:themeColor="text1"/>
      <w:sz w:val="28"/>
    </w:rPr>
  </w:style>
  <w:style w:type="character" w:customStyle="1" w:styleId="Rubrik4Char">
    <w:name w:val="Rubrik 4 Char"/>
    <w:basedOn w:val="Standardstycketeckensnitt"/>
    <w:link w:val="Rubrik4"/>
    <w:uiPriority w:val="9"/>
    <w:rsid w:val="006E0344"/>
    <w:rPr>
      <w:rFonts w:ascii="Georgia" w:eastAsiaTheme="majorEastAsia" w:hAnsi="Georgia" w:cstheme="majorBidi"/>
      <w:b/>
      <w:bCs/>
      <w:iCs/>
      <w:caps/>
      <w:color w:val="000000" w:themeColor="text1"/>
    </w:rPr>
  </w:style>
  <w:style w:type="character" w:customStyle="1" w:styleId="Rubrik5Char">
    <w:name w:val="Rubrik 5 Char"/>
    <w:basedOn w:val="Standardstycketeckensnitt"/>
    <w:link w:val="Rubrik5"/>
    <w:uiPriority w:val="9"/>
    <w:rsid w:val="004610AA"/>
    <w:rPr>
      <w:rFonts w:ascii="Georgia" w:eastAsiaTheme="majorEastAsia" w:hAnsi="Georgia" w:cstheme="majorBidi"/>
      <w:b/>
      <w:color w:val="000000" w:themeColor="text1"/>
    </w:rPr>
  </w:style>
  <w:style w:type="paragraph" w:styleId="Citat">
    <w:name w:val="Quote"/>
    <w:basedOn w:val="Normal"/>
    <w:next w:val="Normal"/>
    <w:link w:val="CitatChar"/>
    <w:uiPriority w:val="29"/>
    <w:qFormat/>
    <w:rsid w:val="0092327B"/>
    <w:rPr>
      <w:i/>
      <w:iCs/>
      <w:color w:val="000000" w:themeColor="text1"/>
    </w:rPr>
  </w:style>
  <w:style w:type="character" w:customStyle="1" w:styleId="CitatChar">
    <w:name w:val="Citat Char"/>
    <w:basedOn w:val="Standardstycketeckensnitt"/>
    <w:link w:val="Citat"/>
    <w:uiPriority w:val="29"/>
    <w:rsid w:val="0092327B"/>
    <w:rPr>
      <w:rFonts w:ascii="Georgia" w:hAnsi="Georgia"/>
      <w:i/>
      <w:iCs/>
      <w:color w:val="000000" w:themeColor="text1"/>
    </w:rPr>
  </w:style>
  <w:style w:type="character" w:styleId="Starkbetoning">
    <w:name w:val="Intense Emphasis"/>
    <w:basedOn w:val="Standardstycketeckensnitt"/>
    <w:uiPriority w:val="21"/>
    <w:rsid w:val="0092327B"/>
    <w:rPr>
      <w:b/>
      <w:bCs/>
      <w:i/>
      <w:iCs/>
      <w:color w:val="4F81BD" w:themeColor="accent1"/>
    </w:rPr>
  </w:style>
  <w:style w:type="paragraph" w:styleId="Rubrik">
    <w:name w:val="Title"/>
    <w:aliases w:val="Huvudrubrik"/>
    <w:basedOn w:val="Normal"/>
    <w:next w:val="Normal"/>
    <w:link w:val="RubrikChar"/>
    <w:uiPriority w:val="10"/>
    <w:qFormat/>
    <w:rsid w:val="0092327B"/>
    <w:pPr>
      <w:spacing w:after="300" w:line="240" w:lineRule="auto"/>
      <w:contextualSpacing/>
    </w:pPr>
    <w:rPr>
      <w:rFonts w:ascii="Trebuchet MS" w:eastAsiaTheme="majorEastAsia" w:hAnsi="Trebuchet MS" w:cstheme="majorBidi"/>
      <w:caps/>
      <w:color w:val="000000" w:themeColor="text1"/>
      <w:spacing w:val="5"/>
      <w:kern w:val="28"/>
      <w:sz w:val="32"/>
      <w:szCs w:val="52"/>
    </w:rPr>
  </w:style>
  <w:style w:type="character" w:customStyle="1" w:styleId="RubrikChar">
    <w:name w:val="Rubrik Char"/>
    <w:aliases w:val="Huvudrubrik Char"/>
    <w:basedOn w:val="Standardstycketeckensnitt"/>
    <w:link w:val="Rubrik"/>
    <w:uiPriority w:val="10"/>
    <w:rsid w:val="0092327B"/>
    <w:rPr>
      <w:rFonts w:ascii="Trebuchet MS" w:eastAsiaTheme="majorEastAsia" w:hAnsi="Trebuchet MS" w:cstheme="majorBidi"/>
      <w:caps/>
      <w:color w:val="000000" w:themeColor="text1"/>
      <w:spacing w:val="5"/>
      <w:kern w:val="28"/>
      <w:sz w:val="32"/>
      <w:szCs w:val="52"/>
    </w:rPr>
  </w:style>
  <w:style w:type="paragraph" w:styleId="Underrubrik">
    <w:name w:val="Subtitle"/>
    <w:basedOn w:val="Normal"/>
    <w:next w:val="Normal"/>
    <w:link w:val="UnderrubrikChar"/>
    <w:uiPriority w:val="11"/>
    <w:qFormat/>
    <w:rsid w:val="0092327B"/>
    <w:pPr>
      <w:numPr>
        <w:ilvl w:val="1"/>
      </w:numPr>
    </w:pPr>
    <w:rPr>
      <w:rFonts w:eastAsiaTheme="majorEastAsia" w:cstheme="majorBidi"/>
      <w:b/>
      <w:iCs/>
      <w:color w:val="000000" w:themeColor="text1"/>
      <w:spacing w:val="15"/>
      <w:szCs w:val="24"/>
    </w:rPr>
  </w:style>
  <w:style w:type="character" w:customStyle="1" w:styleId="UnderrubrikChar">
    <w:name w:val="Underrubrik Char"/>
    <w:basedOn w:val="Standardstycketeckensnitt"/>
    <w:link w:val="Underrubrik"/>
    <w:uiPriority w:val="11"/>
    <w:rsid w:val="0092327B"/>
    <w:rPr>
      <w:rFonts w:ascii="Georgia" w:eastAsiaTheme="majorEastAsia" w:hAnsi="Georgia" w:cstheme="majorBidi"/>
      <w:b/>
      <w:iCs/>
      <w:color w:val="000000" w:themeColor="text1"/>
      <w:spacing w:val="15"/>
      <w:szCs w:val="24"/>
    </w:rPr>
  </w:style>
  <w:style w:type="paragraph" w:styleId="Liststycke">
    <w:name w:val="List Paragraph"/>
    <w:basedOn w:val="Normal"/>
    <w:uiPriority w:val="34"/>
    <w:rsid w:val="00DA00C5"/>
    <w:pPr>
      <w:ind w:left="720"/>
      <w:contextualSpacing/>
    </w:pPr>
  </w:style>
  <w:style w:type="paragraph" w:styleId="Fotnotstext">
    <w:name w:val="footnote text"/>
    <w:basedOn w:val="Normal"/>
    <w:link w:val="FotnotstextChar"/>
    <w:uiPriority w:val="99"/>
    <w:semiHidden/>
    <w:unhideWhenUsed/>
    <w:rsid w:val="00DA00C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A00C5"/>
    <w:rPr>
      <w:sz w:val="20"/>
      <w:szCs w:val="20"/>
    </w:rPr>
  </w:style>
  <w:style w:type="character" w:styleId="Fotnotsreferens">
    <w:name w:val="footnote reference"/>
    <w:basedOn w:val="Standardstycketeckensnitt"/>
    <w:uiPriority w:val="99"/>
    <w:semiHidden/>
    <w:unhideWhenUsed/>
    <w:rsid w:val="00DA00C5"/>
    <w:rPr>
      <w:vertAlign w:val="superscript"/>
    </w:rPr>
  </w:style>
  <w:style w:type="character" w:styleId="Kommentarsreferens">
    <w:name w:val="annotation reference"/>
    <w:basedOn w:val="Standardstycketeckensnitt"/>
    <w:uiPriority w:val="99"/>
    <w:semiHidden/>
    <w:unhideWhenUsed/>
    <w:rsid w:val="00C20193"/>
    <w:rPr>
      <w:sz w:val="16"/>
      <w:szCs w:val="16"/>
    </w:rPr>
  </w:style>
  <w:style w:type="paragraph" w:styleId="Kommentarer">
    <w:name w:val="annotation text"/>
    <w:basedOn w:val="Normal"/>
    <w:link w:val="KommentarerChar"/>
    <w:uiPriority w:val="99"/>
    <w:semiHidden/>
    <w:unhideWhenUsed/>
    <w:rsid w:val="00C20193"/>
    <w:pPr>
      <w:spacing w:line="240" w:lineRule="auto"/>
    </w:pPr>
    <w:rPr>
      <w:sz w:val="20"/>
      <w:szCs w:val="20"/>
    </w:rPr>
  </w:style>
  <w:style w:type="character" w:customStyle="1" w:styleId="KommentarerChar">
    <w:name w:val="Kommentarer Char"/>
    <w:basedOn w:val="Standardstycketeckensnitt"/>
    <w:link w:val="Kommentarer"/>
    <w:uiPriority w:val="99"/>
    <w:semiHidden/>
    <w:rsid w:val="00C20193"/>
    <w:rPr>
      <w:sz w:val="20"/>
      <w:szCs w:val="20"/>
    </w:rPr>
  </w:style>
  <w:style w:type="paragraph" w:styleId="Kommentarsmne">
    <w:name w:val="annotation subject"/>
    <w:basedOn w:val="Kommentarer"/>
    <w:next w:val="Kommentarer"/>
    <w:link w:val="KommentarsmneChar"/>
    <w:uiPriority w:val="99"/>
    <w:semiHidden/>
    <w:unhideWhenUsed/>
    <w:rsid w:val="00C20193"/>
    <w:rPr>
      <w:b/>
      <w:bCs/>
    </w:rPr>
  </w:style>
  <w:style w:type="character" w:customStyle="1" w:styleId="KommentarsmneChar">
    <w:name w:val="Kommentarsämne Char"/>
    <w:basedOn w:val="KommentarerChar"/>
    <w:link w:val="Kommentarsmne"/>
    <w:uiPriority w:val="99"/>
    <w:semiHidden/>
    <w:rsid w:val="00C20193"/>
    <w:rPr>
      <w:b/>
      <w:bCs/>
      <w:sz w:val="20"/>
      <w:szCs w:val="20"/>
    </w:rPr>
  </w:style>
  <w:style w:type="paragraph" w:styleId="Ballongtext">
    <w:name w:val="Balloon Text"/>
    <w:basedOn w:val="Normal"/>
    <w:link w:val="BallongtextChar"/>
    <w:uiPriority w:val="99"/>
    <w:semiHidden/>
    <w:unhideWhenUsed/>
    <w:rsid w:val="00C2019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20193"/>
    <w:rPr>
      <w:rFonts w:ascii="Segoe UI" w:hAnsi="Segoe UI" w:cs="Segoe UI"/>
      <w:sz w:val="18"/>
      <w:szCs w:val="18"/>
    </w:rPr>
  </w:style>
  <w:style w:type="character" w:styleId="Hyperlnk">
    <w:name w:val="Hyperlink"/>
    <w:basedOn w:val="Standardstycketeckensnitt"/>
    <w:uiPriority w:val="99"/>
    <w:unhideWhenUsed/>
    <w:rsid w:val="001668DF"/>
    <w:rPr>
      <w:color w:val="0000FF" w:themeColor="hyperlink"/>
      <w:u w:val="single"/>
    </w:rPr>
  </w:style>
  <w:style w:type="paragraph" w:styleId="Sidhuvud">
    <w:name w:val="header"/>
    <w:basedOn w:val="Normal"/>
    <w:link w:val="SidhuvudChar"/>
    <w:uiPriority w:val="99"/>
    <w:unhideWhenUsed/>
    <w:rsid w:val="00DD6AD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6ADE"/>
  </w:style>
  <w:style w:type="paragraph" w:styleId="Sidfot">
    <w:name w:val="footer"/>
    <w:basedOn w:val="Normal"/>
    <w:link w:val="SidfotChar"/>
    <w:uiPriority w:val="99"/>
    <w:unhideWhenUsed/>
    <w:rsid w:val="00DD6AD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D6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1CC8359ABA044D8379F20712BE7457" ma:contentTypeVersion="3" ma:contentTypeDescription="Skapa ett nytt dokument." ma:contentTypeScope="" ma:versionID="7a810bb8cc846026941540acbc9ce03a">
  <xsd:schema xmlns:xsd="http://www.w3.org/2001/XMLSchema" xmlns:xs="http://www.w3.org/2001/XMLSchema" xmlns:p="http://schemas.microsoft.com/office/2006/metadata/properties" xmlns:ns2="0b98af8d-ec2e-4d25-8fc2-72d1b8e66407" xmlns:ns3="37fd39e5-6ff7-4556-908f-8672bb9ae201" xmlns:ns4="http://schemas.microsoft.com/sharepoint/v4" targetNamespace="http://schemas.microsoft.com/office/2006/metadata/properties" ma:root="true" ma:fieldsID="1f6ccd520110ba6d59d6d7e14c11157f" ns2:_="" ns3:_="" ns4:_="">
    <xsd:import namespace="0b98af8d-ec2e-4d25-8fc2-72d1b8e66407"/>
    <xsd:import namespace="37fd39e5-6ff7-4556-908f-8672bb9ae20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fd39e5-6ff7-4556-908f-8672bb9ae2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b98af8d-ec2e-4d25-8fc2-72d1b8e66407">AKUPAK2CN5NN-39-1241</_dlc_DocId>
    <_dlc_DocIdUrl xmlns="0b98af8d-ec2e-4d25-8fc2-72d1b8e66407">
      <Url>https://opc.sharepoint.com/OPCorganisation/_layouts/15/DocIdRedir.aspx?ID=AKUPAK2CN5NN-39-1241</Url>
      <Description>AKUPAK2CN5NN-39-1241</Description>
    </_dlc_DocIdUrl>
    <_dlc_DocIdPersistId xmlns="0b98af8d-ec2e-4d25-8fc2-72d1b8e66407">false</_dlc_DocIdPersistI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7C4A7-0B30-4CDF-B207-2030FDBE8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37fd39e5-6ff7-4556-908f-8672bb9ae20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E9A2E-E3C1-4C5D-BE22-AE89A2F6EBE8}">
  <ds:schemaRefs>
    <ds:schemaRef ds:uri="http://schemas.microsoft.com/sharepoint/v4"/>
    <ds:schemaRef ds:uri="37fd39e5-6ff7-4556-908f-8672bb9ae201"/>
    <ds:schemaRef ds:uri="http://www.w3.org/XML/1998/namespace"/>
    <ds:schemaRef ds:uri="0b98af8d-ec2e-4d25-8fc2-72d1b8e66407"/>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074F4B80-D95B-4B4B-AABA-54225C93160F}">
  <ds:schemaRefs>
    <ds:schemaRef ds:uri="http://schemas.microsoft.com/sharepoint/v3/contenttype/forms"/>
  </ds:schemaRefs>
</ds:datastoreItem>
</file>

<file path=customXml/itemProps4.xml><?xml version="1.0" encoding="utf-8"?>
<ds:datastoreItem xmlns:ds="http://schemas.openxmlformats.org/officeDocument/2006/customXml" ds:itemID="{3E1C8407-2FEA-4C7F-B01C-50D594CE95B0}">
  <ds:schemaRefs>
    <ds:schemaRef ds:uri="http://schemas.microsoft.com/sharepoint/events"/>
  </ds:schemaRefs>
</ds:datastoreItem>
</file>

<file path=customXml/itemProps5.xml><?xml version="1.0" encoding="utf-8"?>
<ds:datastoreItem xmlns:ds="http://schemas.openxmlformats.org/officeDocument/2006/customXml" ds:itemID="{0B56E18E-896F-48A9-AC0C-AF3157E4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2407</Words>
  <Characters>12758</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Uppförandekod för Palmecentrets representanter och konsulter, Dokumentansvarig: Verksamhetschef</dc:title>
  <dc:subject/>
  <dc:creator>Mikael Leyi</dc:creator>
  <cp:keywords/>
  <dc:description/>
  <cp:lastModifiedBy>Daniel Karlsson</cp:lastModifiedBy>
  <cp:revision>7</cp:revision>
  <dcterms:created xsi:type="dcterms:W3CDTF">2017-03-24T13:21:00Z</dcterms:created>
  <dcterms:modified xsi:type="dcterms:W3CDTF">2019-02-12T09:09:00Z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0x0101008E1CC8359ABA044D8379F20712BE7457</vt:lpwstr>
  </property>
  <property fmtid="{D5CDD505-2E9C-101B-9397-08002B2CF9AE}" pid="3" name="_dlc_DocIdItemGuid">
    <vt:lpwstr>7b3196bc-6312-4c11-8524-4dc567e36dc1</vt:lpwstr>
  </property>
  <property fmtid="{D5CDD505-2E9C-101B-9397-08002B2CF9AE}" pid="4" name="Tagg">
    <vt:lpwstr>145;#OPC Policies|50849e72-4a64-4438-b07a-f8784e3a3f1f</vt:lpwstr>
  </property>
  <property fmtid="{D5CDD505-2E9C-101B-9397-08002B2CF9AE}" pid="5" name="ce7c80cc4e57432aa59879001948b9d1">
    <vt:lpwstr>OPC Policies|50849e72-4a64-4438-b07a-f8784e3a3f1f</vt:lpwstr>
  </property>
  <property fmtid="{D5CDD505-2E9C-101B-9397-08002B2CF9AE}" pid="6" name="xd_Signature">
    <vt:bool>false</vt:bool>
  </property>
  <property fmtid="{D5CDD505-2E9C-101B-9397-08002B2CF9AE}" pid="7" name="SharedWithUsers">
    <vt:lpwstr>90;#Emira Mesanovic</vt:lpwstr>
  </property>
  <property fmtid="{D5CDD505-2E9C-101B-9397-08002B2CF9AE}" pid="8" name="xd_ProgID">
    <vt:lpwstr/>
  </property>
  <property fmtid="{D5CDD505-2E9C-101B-9397-08002B2CF9AE}" pid="9" name="TaxCatchAll">
    <vt:lpwstr>145;#</vt:lpwstr>
  </property>
  <property fmtid="{D5CDD505-2E9C-101B-9397-08002B2CF9AE}" pid="10" name="TemplateUrl">
    <vt:lpwstr/>
  </property>
  <property fmtid="{D5CDD505-2E9C-101B-9397-08002B2CF9AE}" pid="11" name="ComplianceAssetId">
    <vt:lpwstr/>
  </property>
</Properties>
</file>