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8233F2" w14:textId="7F6E3068" w:rsidR="0092327B" w:rsidRDefault="00685935" w:rsidP="00F65EF8">
      <w:pPr>
        <w:rPr>
          <w:b/>
          <w:bCs/>
          <w:lang w:val="en-GB"/>
        </w:rPr>
      </w:pPr>
      <w:r w:rsidRPr="004121D5">
        <w:rPr>
          <w:b/>
          <w:bCs/>
          <w:lang w:val="en-GB"/>
        </w:rPr>
        <w:t>THE PALME CENTER’ S PO TRAINING ON GENDER EQUALITY INTEGRATION:</w:t>
      </w:r>
      <w:r>
        <w:rPr>
          <w:b/>
          <w:bCs/>
          <w:lang w:val="en-GB"/>
        </w:rPr>
        <w:t xml:space="preserve"> </w:t>
      </w:r>
      <w:r w:rsidR="004121D5" w:rsidRPr="004121D5">
        <w:rPr>
          <w:b/>
          <w:bCs/>
          <w:lang w:val="en-GB"/>
        </w:rPr>
        <w:t>MANUSCRIPT (English)</w:t>
      </w:r>
    </w:p>
    <w:p w14:paraId="23618A37" w14:textId="16E218D5" w:rsidR="00905967" w:rsidRPr="00905967" w:rsidRDefault="00905967" w:rsidP="00905967">
      <w:pPr>
        <w:rPr>
          <w:lang w:val="en-GB"/>
        </w:rPr>
      </w:pPr>
      <w:r w:rsidRPr="00905967">
        <w:rPr>
          <w:color w:val="00B050"/>
          <w:lang w:val="en-GB"/>
        </w:rPr>
        <w:t>I</w:t>
      </w:r>
      <w:r>
        <w:rPr>
          <w:color w:val="00B050"/>
          <w:lang w:val="en-GB"/>
        </w:rPr>
        <w:t>n green</w:t>
      </w:r>
      <w:r w:rsidRPr="00905967">
        <w:rPr>
          <w:lang w:val="en-GB"/>
        </w:rPr>
        <w:t>= what the t</w:t>
      </w:r>
      <w:r>
        <w:rPr>
          <w:lang w:val="en-GB"/>
        </w:rPr>
        <w:t>rainer does</w:t>
      </w:r>
    </w:p>
    <w:p w14:paraId="5A0A4AD7" w14:textId="04592DEE" w:rsidR="00905967" w:rsidRDefault="00905967" w:rsidP="00905967">
      <w:pPr>
        <w:rPr>
          <w:lang w:val="en-GB"/>
        </w:rPr>
      </w:pPr>
      <w:r w:rsidRPr="005A69E9">
        <w:rPr>
          <w:color w:val="E750D9"/>
          <w:lang w:val="en-GB"/>
        </w:rPr>
        <w:t>I</w:t>
      </w:r>
      <w:r w:rsidR="005A69E9" w:rsidRPr="005A69E9">
        <w:rPr>
          <w:color w:val="E750D9"/>
          <w:lang w:val="en-GB"/>
        </w:rPr>
        <w:t>n pink</w:t>
      </w:r>
      <w:r w:rsidRPr="005A69E9">
        <w:rPr>
          <w:color w:val="E750D9"/>
          <w:lang w:val="en-GB"/>
        </w:rPr>
        <w:t xml:space="preserve"> </w:t>
      </w:r>
      <w:r w:rsidRPr="005A69E9">
        <w:rPr>
          <w:lang w:val="en-GB"/>
        </w:rPr>
        <w:t xml:space="preserve">= </w:t>
      </w:r>
      <w:r w:rsidR="005A69E9" w:rsidRPr="005A69E9">
        <w:rPr>
          <w:lang w:val="en-GB"/>
        </w:rPr>
        <w:t xml:space="preserve">questions and </w:t>
      </w:r>
      <w:r w:rsidR="008B253A">
        <w:rPr>
          <w:lang w:val="en-GB"/>
        </w:rPr>
        <w:t>exercises</w:t>
      </w:r>
    </w:p>
    <w:p w14:paraId="6C43AFE4" w14:textId="08938BB6" w:rsidR="00597565" w:rsidRDefault="00597565" w:rsidP="00905967">
      <w:pPr>
        <w:rPr>
          <w:lang w:val="en-GB"/>
        </w:rPr>
      </w:pPr>
      <w:r w:rsidRPr="00597565">
        <w:rPr>
          <w:highlight w:val="red"/>
          <w:lang w:val="en-GB"/>
        </w:rPr>
        <w:t>Slide</w:t>
      </w:r>
      <w:r>
        <w:rPr>
          <w:lang w:val="en-GB"/>
        </w:rPr>
        <w:t xml:space="preserve"> = click for new slide in the PPT presentation</w:t>
      </w:r>
    </w:p>
    <w:p w14:paraId="60FFEE27" w14:textId="740D051E" w:rsidR="00597565" w:rsidRDefault="00597565" w:rsidP="00905967">
      <w:pPr>
        <w:rPr>
          <w:lang w:val="en-GB"/>
        </w:rPr>
      </w:pPr>
      <w:r w:rsidRPr="00597565">
        <w:rPr>
          <w:highlight w:val="cyan"/>
          <w:lang w:val="en-GB"/>
        </w:rPr>
        <w:t>Click</w:t>
      </w:r>
      <w:r>
        <w:rPr>
          <w:lang w:val="en-GB"/>
        </w:rPr>
        <w:t xml:space="preserve"> = click for new feature in the PPT presentation</w:t>
      </w:r>
    </w:p>
    <w:p w14:paraId="56F8DA47" w14:textId="77777777" w:rsidR="00031C84" w:rsidRPr="00031C84" w:rsidRDefault="00031C84" w:rsidP="00031C84">
      <w:pPr>
        <w:ind w:left="720" w:hanging="360"/>
        <w:rPr>
          <w:lang w:val="es-CL"/>
        </w:rPr>
      </w:pPr>
      <w:r w:rsidRPr="00031C84">
        <w:rPr>
          <w:lang w:val="es-CL"/>
        </w:rPr>
        <w:t>Agenda</w:t>
      </w:r>
    </w:p>
    <w:p w14:paraId="23DAA97D" w14:textId="77777777" w:rsidR="00031C84" w:rsidRPr="00031C84" w:rsidRDefault="00031C84" w:rsidP="00031C84">
      <w:pPr>
        <w:numPr>
          <w:ilvl w:val="0"/>
          <w:numId w:val="27"/>
        </w:numPr>
        <w:contextualSpacing/>
        <w:rPr>
          <w:lang w:val="en-GB"/>
        </w:rPr>
      </w:pPr>
      <w:r w:rsidRPr="00031C84">
        <w:rPr>
          <w:lang w:val="en-GB"/>
        </w:rPr>
        <w:t>Introduction - 15 min</w:t>
      </w:r>
    </w:p>
    <w:p w14:paraId="16A4F622" w14:textId="77777777" w:rsidR="00031C84" w:rsidRPr="00031C84" w:rsidRDefault="00031C84" w:rsidP="00031C84">
      <w:pPr>
        <w:numPr>
          <w:ilvl w:val="0"/>
          <w:numId w:val="27"/>
        </w:numPr>
        <w:contextualSpacing/>
        <w:rPr>
          <w:lang w:val="en-GB"/>
        </w:rPr>
      </w:pPr>
      <w:r w:rsidRPr="00031C84">
        <w:rPr>
          <w:lang w:val="en-GB"/>
        </w:rPr>
        <w:t>Part 1: Why do we work with GE integration - 15 min</w:t>
      </w:r>
    </w:p>
    <w:p w14:paraId="51832209" w14:textId="77777777" w:rsidR="00031C84" w:rsidRPr="00031C84" w:rsidRDefault="00031C84" w:rsidP="00031C84">
      <w:pPr>
        <w:numPr>
          <w:ilvl w:val="0"/>
          <w:numId w:val="27"/>
        </w:numPr>
        <w:contextualSpacing/>
        <w:rPr>
          <w:lang w:val="en-GB"/>
        </w:rPr>
      </w:pPr>
      <w:r w:rsidRPr="00031C84">
        <w:rPr>
          <w:lang w:val="en-GB"/>
        </w:rPr>
        <w:t>Part 2: What is GE integration? – 20 min</w:t>
      </w:r>
    </w:p>
    <w:p w14:paraId="2EBD8924" w14:textId="77777777" w:rsidR="00031C84" w:rsidRPr="00031C84" w:rsidRDefault="00031C84" w:rsidP="00031C84">
      <w:pPr>
        <w:numPr>
          <w:ilvl w:val="0"/>
          <w:numId w:val="27"/>
        </w:numPr>
        <w:contextualSpacing/>
        <w:rPr>
          <w:lang w:val="en-GB"/>
        </w:rPr>
      </w:pPr>
      <w:proofErr w:type="gramStart"/>
      <w:r w:rsidRPr="00031C84">
        <w:rPr>
          <w:lang w:val="en-GB"/>
        </w:rPr>
        <w:t>Break  –</w:t>
      </w:r>
      <w:proofErr w:type="gramEnd"/>
      <w:r w:rsidRPr="00031C84">
        <w:rPr>
          <w:lang w:val="en-GB"/>
        </w:rPr>
        <w:t xml:space="preserve"> 10 min</w:t>
      </w:r>
    </w:p>
    <w:p w14:paraId="3842E3B3" w14:textId="77777777" w:rsidR="00031C84" w:rsidRPr="00031C84" w:rsidRDefault="00031C84" w:rsidP="00031C84">
      <w:pPr>
        <w:numPr>
          <w:ilvl w:val="0"/>
          <w:numId w:val="27"/>
        </w:numPr>
        <w:contextualSpacing/>
        <w:rPr>
          <w:lang w:val="en-GB"/>
        </w:rPr>
      </w:pPr>
      <w:proofErr w:type="spellStart"/>
      <w:r w:rsidRPr="00031C84">
        <w:rPr>
          <w:lang w:val="en-GB"/>
        </w:rPr>
        <w:t>Parte</w:t>
      </w:r>
      <w:proofErr w:type="spellEnd"/>
      <w:r w:rsidRPr="00031C84">
        <w:rPr>
          <w:lang w:val="en-GB"/>
        </w:rPr>
        <w:t xml:space="preserve"> 3: How to do GE integration? – 20 min</w:t>
      </w:r>
    </w:p>
    <w:p w14:paraId="792617A6" w14:textId="77777777" w:rsidR="00031C84" w:rsidRPr="00031C84" w:rsidRDefault="00031C84" w:rsidP="00031C84">
      <w:pPr>
        <w:numPr>
          <w:ilvl w:val="0"/>
          <w:numId w:val="27"/>
        </w:numPr>
        <w:contextualSpacing/>
        <w:rPr>
          <w:lang w:val="en-GB"/>
        </w:rPr>
      </w:pPr>
      <w:r w:rsidRPr="00031C84">
        <w:rPr>
          <w:lang w:val="en-GB"/>
        </w:rPr>
        <w:t xml:space="preserve">Group discussions </w:t>
      </w:r>
      <w:proofErr w:type="gramStart"/>
      <w:r w:rsidRPr="00031C84">
        <w:rPr>
          <w:lang w:val="en-GB"/>
        </w:rPr>
        <w:t>-  30</w:t>
      </w:r>
      <w:proofErr w:type="gramEnd"/>
      <w:r w:rsidRPr="00031C84">
        <w:rPr>
          <w:lang w:val="en-GB"/>
        </w:rPr>
        <w:t xml:space="preserve"> min</w:t>
      </w:r>
    </w:p>
    <w:p w14:paraId="45664267" w14:textId="1267B61A" w:rsidR="00031C84" w:rsidRDefault="00031C84" w:rsidP="00031C84">
      <w:pPr>
        <w:numPr>
          <w:ilvl w:val="0"/>
          <w:numId w:val="27"/>
        </w:numPr>
        <w:contextualSpacing/>
        <w:rPr>
          <w:lang w:val="en-GB"/>
        </w:rPr>
      </w:pPr>
      <w:r w:rsidRPr="00031C84">
        <w:rPr>
          <w:lang w:val="en-GB"/>
        </w:rPr>
        <w:t xml:space="preserve">Wrap </w:t>
      </w:r>
      <w:proofErr w:type="gramStart"/>
      <w:r w:rsidRPr="00031C84">
        <w:rPr>
          <w:lang w:val="en-GB"/>
        </w:rPr>
        <w:t>up  -</w:t>
      </w:r>
      <w:proofErr w:type="gramEnd"/>
      <w:r w:rsidRPr="00031C84">
        <w:rPr>
          <w:lang w:val="en-GB"/>
        </w:rPr>
        <w:t xml:space="preserve"> 10 min</w:t>
      </w:r>
    </w:p>
    <w:p w14:paraId="2FC1C8E8" w14:textId="77777777" w:rsidR="00D305CF" w:rsidRPr="00031C84" w:rsidRDefault="00D305CF" w:rsidP="00D305CF">
      <w:pPr>
        <w:ind w:left="720"/>
        <w:contextualSpacing/>
        <w:rPr>
          <w:lang w:val="en-GB"/>
        </w:rPr>
      </w:pPr>
    </w:p>
    <w:p w14:paraId="2C537682" w14:textId="4B0D2D54" w:rsidR="00905967" w:rsidRPr="005A69E9" w:rsidRDefault="008A788A" w:rsidP="00905967">
      <w:pPr>
        <w:rPr>
          <w:lang w:val="en-GB"/>
        </w:rPr>
      </w:pPr>
      <w:r>
        <w:rPr>
          <w:lang w:val="en-GB"/>
        </w:rPr>
        <w:t>Slide</w:t>
      </w:r>
      <w:r w:rsidR="00D305CF">
        <w:rPr>
          <w:lang w:val="en-GB"/>
        </w:rPr>
        <w:t xml:space="preserve"> </w:t>
      </w:r>
      <w:r w:rsidR="00572CB8">
        <w:rPr>
          <w:lang w:val="en-GB"/>
        </w:rPr>
        <w:t>49-54 can be omitted if time runs short</w:t>
      </w:r>
    </w:p>
    <w:p w14:paraId="18F630BF" w14:textId="716E04FE" w:rsidR="00905967" w:rsidRPr="00A4329E" w:rsidRDefault="005A69E9" w:rsidP="00905967">
      <w:pPr>
        <w:rPr>
          <w:b/>
          <w:bCs/>
          <w:color w:val="00B050"/>
          <w:lang w:val="en-GB"/>
        </w:rPr>
      </w:pPr>
      <w:r w:rsidRPr="00A4329E">
        <w:rPr>
          <w:b/>
          <w:bCs/>
          <w:color w:val="00B050"/>
          <w:lang w:val="en-GB"/>
        </w:rPr>
        <w:t>Prepa</w:t>
      </w:r>
      <w:r w:rsidR="00C062AB" w:rsidRPr="00A4329E">
        <w:rPr>
          <w:b/>
          <w:bCs/>
          <w:color w:val="00B050"/>
          <w:lang w:val="en-GB"/>
        </w:rPr>
        <w:t>re beforehand</w:t>
      </w:r>
      <w:r w:rsidR="00905967" w:rsidRPr="00A4329E">
        <w:rPr>
          <w:b/>
          <w:bCs/>
          <w:color w:val="00B050"/>
          <w:lang w:val="en-GB"/>
        </w:rPr>
        <w:t>:</w:t>
      </w:r>
    </w:p>
    <w:p w14:paraId="19DFF629" w14:textId="00F777FF" w:rsidR="002B3B02" w:rsidRPr="00A4329E" w:rsidRDefault="00C062AB" w:rsidP="002B3B02">
      <w:pPr>
        <w:pStyle w:val="Liststycke"/>
        <w:numPr>
          <w:ilvl w:val="0"/>
          <w:numId w:val="2"/>
        </w:numPr>
        <w:rPr>
          <w:rFonts w:ascii="Arial" w:hAnsi="Arial" w:cs="Arial"/>
          <w:color w:val="00B050"/>
          <w:lang w:val="en-GB"/>
        </w:rPr>
      </w:pPr>
      <w:r w:rsidRPr="00A4329E">
        <w:rPr>
          <w:color w:val="00B050"/>
          <w:lang w:val="en-GB"/>
        </w:rPr>
        <w:t>Make sure all participants have</w:t>
      </w:r>
      <w:r w:rsidR="004F4306" w:rsidRPr="00A4329E">
        <w:rPr>
          <w:color w:val="00B050"/>
          <w:lang w:val="en-GB"/>
        </w:rPr>
        <w:t xml:space="preserve"> </w:t>
      </w:r>
      <w:r w:rsidR="001D4DB7" w:rsidRPr="00A4329E">
        <w:rPr>
          <w:color w:val="00B050"/>
          <w:lang w:val="en-GB"/>
        </w:rPr>
        <w:t>received</w:t>
      </w:r>
      <w:r w:rsidRPr="00A4329E">
        <w:rPr>
          <w:color w:val="00B050"/>
          <w:lang w:val="en-GB"/>
        </w:rPr>
        <w:t xml:space="preserve"> information </w:t>
      </w:r>
      <w:r w:rsidR="004B35DA" w:rsidRPr="00A4329E">
        <w:rPr>
          <w:color w:val="00B050"/>
          <w:lang w:val="en-GB"/>
        </w:rPr>
        <w:t xml:space="preserve">about when and where (link) the </w:t>
      </w:r>
      <w:proofErr w:type="spellStart"/>
      <w:r w:rsidR="004B35DA" w:rsidRPr="00A4329E">
        <w:rPr>
          <w:color w:val="00B050"/>
          <w:lang w:val="en-GB"/>
        </w:rPr>
        <w:t>traing</w:t>
      </w:r>
      <w:proofErr w:type="spellEnd"/>
      <w:r w:rsidR="004B35DA" w:rsidRPr="00A4329E">
        <w:rPr>
          <w:color w:val="00B050"/>
          <w:lang w:val="en-GB"/>
        </w:rPr>
        <w:t xml:space="preserve"> will be held</w:t>
      </w:r>
      <w:r w:rsidR="002B3B02" w:rsidRPr="00A4329E">
        <w:rPr>
          <w:color w:val="00B050"/>
          <w:lang w:val="en-GB"/>
        </w:rPr>
        <w:t xml:space="preserve"> and the agenda. </w:t>
      </w:r>
    </w:p>
    <w:p w14:paraId="46FE5F9C" w14:textId="764174BE" w:rsidR="00905967" w:rsidRPr="00A4329E" w:rsidRDefault="002B3B02" w:rsidP="002B3B02">
      <w:pPr>
        <w:pStyle w:val="Liststycke"/>
        <w:numPr>
          <w:ilvl w:val="0"/>
          <w:numId w:val="2"/>
        </w:numPr>
        <w:rPr>
          <w:rFonts w:ascii="Arial" w:hAnsi="Arial" w:cs="Arial"/>
          <w:color w:val="00B050"/>
          <w:lang w:val="en-GB"/>
        </w:rPr>
      </w:pPr>
      <w:r w:rsidRPr="00A4329E">
        <w:rPr>
          <w:color w:val="00B050"/>
          <w:lang w:val="en-GB"/>
        </w:rPr>
        <w:t>List of participants</w:t>
      </w:r>
      <w:r w:rsidR="00905967" w:rsidRPr="00A4329E">
        <w:rPr>
          <w:color w:val="00B050"/>
        </w:rPr>
        <w:t xml:space="preserve"> </w:t>
      </w:r>
    </w:p>
    <w:p w14:paraId="27A6CCA6" w14:textId="30EC84C7" w:rsidR="00905967" w:rsidRPr="00A4329E" w:rsidRDefault="002B3B02" w:rsidP="00905967">
      <w:pPr>
        <w:pStyle w:val="Liststycke"/>
        <w:numPr>
          <w:ilvl w:val="0"/>
          <w:numId w:val="2"/>
        </w:numPr>
        <w:rPr>
          <w:color w:val="00B050"/>
          <w:lang w:val="sv-SE"/>
        </w:rPr>
      </w:pPr>
      <w:proofErr w:type="spellStart"/>
      <w:r w:rsidRPr="00A4329E">
        <w:rPr>
          <w:color w:val="00B050"/>
          <w:lang w:val="sv-SE"/>
        </w:rPr>
        <w:t>Good</w:t>
      </w:r>
      <w:proofErr w:type="spellEnd"/>
      <w:r w:rsidRPr="00A4329E">
        <w:rPr>
          <w:color w:val="00B050"/>
          <w:lang w:val="sv-SE"/>
        </w:rPr>
        <w:t xml:space="preserve"> </w:t>
      </w:r>
      <w:proofErr w:type="spellStart"/>
      <w:r w:rsidRPr="00A4329E">
        <w:rPr>
          <w:color w:val="00B050"/>
          <w:lang w:val="sv-SE"/>
        </w:rPr>
        <w:t>connection</w:t>
      </w:r>
      <w:proofErr w:type="spellEnd"/>
    </w:p>
    <w:p w14:paraId="4505C223" w14:textId="1AB0032E" w:rsidR="00905967" w:rsidRDefault="002B3B02" w:rsidP="00905967">
      <w:pPr>
        <w:pStyle w:val="Liststycke"/>
        <w:numPr>
          <w:ilvl w:val="0"/>
          <w:numId w:val="2"/>
        </w:numPr>
        <w:rPr>
          <w:color w:val="00B050"/>
          <w:lang w:val="en-GB"/>
        </w:rPr>
      </w:pPr>
      <w:r w:rsidRPr="00A4329E">
        <w:rPr>
          <w:color w:val="00B050"/>
          <w:lang w:val="en-GB"/>
        </w:rPr>
        <w:t xml:space="preserve">If a larger group, </w:t>
      </w:r>
      <w:r w:rsidR="00874B3C" w:rsidRPr="00A4329E">
        <w:rPr>
          <w:color w:val="00B050"/>
          <w:lang w:val="en-GB"/>
        </w:rPr>
        <w:t xml:space="preserve">ask if </w:t>
      </w:r>
      <w:proofErr w:type="gramStart"/>
      <w:r w:rsidR="00874B3C" w:rsidRPr="00A4329E">
        <w:rPr>
          <w:color w:val="00B050"/>
          <w:lang w:val="en-GB"/>
        </w:rPr>
        <w:t>possible</w:t>
      </w:r>
      <w:proofErr w:type="gramEnd"/>
      <w:r w:rsidR="00874B3C" w:rsidRPr="00A4329E">
        <w:rPr>
          <w:color w:val="00B050"/>
          <w:lang w:val="en-GB"/>
        </w:rPr>
        <w:t xml:space="preserve"> someone to co-host the training with you and help out with the technical stuff. </w:t>
      </w:r>
      <w:r w:rsidR="00905967" w:rsidRPr="00A4329E">
        <w:rPr>
          <w:color w:val="00B050"/>
          <w:lang w:val="en-GB"/>
        </w:rPr>
        <w:t xml:space="preserve"> </w:t>
      </w:r>
    </w:p>
    <w:p w14:paraId="6D76B4F4" w14:textId="31D466C6" w:rsidR="00D344E4" w:rsidRPr="008B253A" w:rsidRDefault="00D344E4" w:rsidP="008B253A">
      <w:pPr>
        <w:pStyle w:val="Liststycke"/>
        <w:numPr>
          <w:ilvl w:val="0"/>
          <w:numId w:val="2"/>
        </w:numPr>
        <w:rPr>
          <w:color w:val="00B050"/>
          <w:lang w:val="en-GB"/>
        </w:rPr>
      </w:pPr>
      <w:r w:rsidRPr="008B253A">
        <w:rPr>
          <w:color w:val="00B050"/>
          <w:lang w:val="en-GB"/>
        </w:rPr>
        <w:t xml:space="preserve">Prepare slides in </w:t>
      </w:r>
      <w:proofErr w:type="spellStart"/>
      <w:r w:rsidRPr="008B253A">
        <w:rPr>
          <w:color w:val="00B050"/>
          <w:lang w:val="en-GB"/>
        </w:rPr>
        <w:t>Mentimeter</w:t>
      </w:r>
      <w:proofErr w:type="spellEnd"/>
      <w:r w:rsidRPr="008B253A">
        <w:rPr>
          <w:color w:val="00B050"/>
          <w:lang w:val="en-GB"/>
        </w:rPr>
        <w:t xml:space="preserve"> (you can copy the ones from the</w:t>
      </w:r>
      <w:r w:rsidR="008B253A" w:rsidRPr="008B253A">
        <w:rPr>
          <w:color w:val="00B050"/>
          <w:lang w:val="en-GB"/>
        </w:rPr>
        <w:t xml:space="preserve"> pilot</w:t>
      </w:r>
      <w:r w:rsidRPr="008B253A">
        <w:rPr>
          <w:color w:val="00B050"/>
          <w:lang w:val="en-GB"/>
        </w:rPr>
        <w:t xml:space="preserve"> GE integration PO training</w:t>
      </w:r>
      <w:r w:rsidR="008B253A" w:rsidRPr="008B253A">
        <w:rPr>
          <w:color w:val="00B050"/>
          <w:lang w:val="en-GB"/>
        </w:rPr>
        <w:t xml:space="preserve"> on the 24</w:t>
      </w:r>
      <w:r w:rsidR="008B253A" w:rsidRPr="008B253A">
        <w:rPr>
          <w:color w:val="00B050"/>
          <w:vertAlign w:val="superscript"/>
          <w:lang w:val="en-GB"/>
        </w:rPr>
        <w:t>th</w:t>
      </w:r>
      <w:r w:rsidR="008B253A" w:rsidRPr="008B253A">
        <w:rPr>
          <w:color w:val="00B050"/>
          <w:lang w:val="en-GB"/>
        </w:rPr>
        <w:t xml:space="preserve"> of November)</w:t>
      </w:r>
    </w:p>
    <w:p w14:paraId="041F4B50" w14:textId="77777777" w:rsidR="00253FC3" w:rsidRDefault="00874B3C" w:rsidP="00F65EF8">
      <w:pPr>
        <w:pStyle w:val="Liststycke"/>
        <w:numPr>
          <w:ilvl w:val="0"/>
          <w:numId w:val="2"/>
        </w:numPr>
        <w:rPr>
          <w:color w:val="00B050"/>
          <w:lang w:val="en-GB"/>
        </w:rPr>
      </w:pPr>
      <w:r w:rsidRPr="00A4329E">
        <w:rPr>
          <w:color w:val="00B050"/>
          <w:lang w:val="en-GB"/>
        </w:rPr>
        <w:t xml:space="preserve">A programme </w:t>
      </w:r>
      <w:proofErr w:type="gramStart"/>
      <w:r w:rsidRPr="00A4329E">
        <w:rPr>
          <w:color w:val="00B050"/>
          <w:lang w:val="en-GB"/>
        </w:rPr>
        <w:t>were</w:t>
      </w:r>
      <w:proofErr w:type="gramEnd"/>
      <w:r w:rsidRPr="00A4329E">
        <w:rPr>
          <w:color w:val="00B050"/>
          <w:lang w:val="en-GB"/>
        </w:rPr>
        <w:t xml:space="preserve"> you can work together in groups, e.g. </w:t>
      </w:r>
      <w:proofErr w:type="spellStart"/>
      <w:r w:rsidRPr="00A4329E">
        <w:rPr>
          <w:color w:val="00B050"/>
          <w:lang w:val="en-GB"/>
        </w:rPr>
        <w:t>Jamboard</w:t>
      </w:r>
      <w:proofErr w:type="spellEnd"/>
      <w:r w:rsidR="00A4329E" w:rsidRPr="00A4329E">
        <w:rPr>
          <w:color w:val="00B050"/>
          <w:lang w:val="en-GB"/>
        </w:rPr>
        <w:t>.</w:t>
      </w:r>
    </w:p>
    <w:p w14:paraId="6D7CB7C2" w14:textId="77777777" w:rsidR="00253FC3" w:rsidRDefault="00253FC3" w:rsidP="00253FC3">
      <w:pPr>
        <w:ind w:left="360"/>
        <w:rPr>
          <w:color w:val="00B050"/>
          <w:lang w:val="en-GB"/>
        </w:rPr>
      </w:pPr>
    </w:p>
    <w:p w14:paraId="3696CC25" w14:textId="6D62233A" w:rsidR="00905967" w:rsidRPr="00253FC3" w:rsidRDefault="00253FC3" w:rsidP="00253FC3">
      <w:pPr>
        <w:pStyle w:val="Rubrik2"/>
        <w:rPr>
          <w:color w:val="auto"/>
          <w:lang w:val="en-GB"/>
        </w:rPr>
      </w:pPr>
      <w:r w:rsidRPr="00253FC3">
        <w:rPr>
          <w:color w:val="auto"/>
          <w:lang w:val="en-GB"/>
        </w:rPr>
        <w:t>Introduction</w:t>
      </w:r>
      <w:r>
        <w:rPr>
          <w:lang w:val="en-GB"/>
        </w:rPr>
        <w:t>: (With your video camera on)</w:t>
      </w:r>
    </w:p>
    <w:p w14:paraId="1536FE9D" w14:textId="17CF1C9D" w:rsidR="004121D5" w:rsidRPr="008C221A" w:rsidRDefault="004121D5" w:rsidP="008C221A">
      <w:pPr>
        <w:pStyle w:val="Liststycke"/>
        <w:numPr>
          <w:ilvl w:val="0"/>
          <w:numId w:val="2"/>
        </w:numPr>
        <w:rPr>
          <w:lang w:val="en-GB"/>
        </w:rPr>
      </w:pPr>
      <w:r w:rsidRPr="008C221A">
        <w:rPr>
          <w:lang w:val="en-GB"/>
        </w:rPr>
        <w:t xml:space="preserve">Hello everybody, and welcome to the Palme </w:t>
      </w:r>
      <w:proofErr w:type="spellStart"/>
      <w:r w:rsidRPr="008C221A">
        <w:rPr>
          <w:lang w:val="en-GB"/>
        </w:rPr>
        <w:t>Center</w:t>
      </w:r>
      <w:r w:rsidR="005821EA" w:rsidRPr="008C221A">
        <w:rPr>
          <w:lang w:val="en-GB"/>
        </w:rPr>
        <w:t>’</w:t>
      </w:r>
      <w:r w:rsidRPr="008C221A">
        <w:rPr>
          <w:lang w:val="en-GB"/>
        </w:rPr>
        <w:t>s</w:t>
      </w:r>
      <w:proofErr w:type="spellEnd"/>
      <w:r w:rsidRPr="008C221A">
        <w:rPr>
          <w:lang w:val="en-GB"/>
        </w:rPr>
        <w:t xml:space="preserve"> training on Gender equality integration.</w:t>
      </w:r>
    </w:p>
    <w:p w14:paraId="2EEADC15" w14:textId="476A6BBC" w:rsidR="004121D5" w:rsidRPr="008C221A" w:rsidRDefault="004121D5" w:rsidP="008C221A">
      <w:pPr>
        <w:pStyle w:val="Liststycke"/>
        <w:numPr>
          <w:ilvl w:val="0"/>
          <w:numId w:val="2"/>
        </w:numPr>
        <w:rPr>
          <w:lang w:val="en-GB"/>
        </w:rPr>
      </w:pPr>
      <w:r w:rsidRPr="008C221A">
        <w:rPr>
          <w:lang w:val="en-GB"/>
        </w:rPr>
        <w:t xml:space="preserve">My name is </w:t>
      </w:r>
      <w:r w:rsidR="00BA2807">
        <w:rPr>
          <w:lang w:val="en-GB"/>
        </w:rPr>
        <w:t>xxx</w:t>
      </w:r>
      <w:r w:rsidRPr="008C221A">
        <w:rPr>
          <w:lang w:val="en-GB"/>
        </w:rPr>
        <w:t xml:space="preserve">, and I will be guiding you through this training today. </w:t>
      </w:r>
    </w:p>
    <w:p w14:paraId="19B39C2C" w14:textId="0DA30BA7" w:rsidR="004121D5" w:rsidRPr="008C221A" w:rsidRDefault="004121D5" w:rsidP="008C221A">
      <w:pPr>
        <w:pStyle w:val="Liststycke"/>
        <w:numPr>
          <w:ilvl w:val="0"/>
          <w:numId w:val="2"/>
        </w:numPr>
        <w:rPr>
          <w:lang w:val="en-GB"/>
        </w:rPr>
      </w:pPr>
      <w:r w:rsidRPr="008C221A">
        <w:rPr>
          <w:lang w:val="en-GB"/>
        </w:rPr>
        <w:t xml:space="preserve">I work at the Palme </w:t>
      </w:r>
      <w:proofErr w:type="spellStart"/>
      <w:r w:rsidRPr="008C221A">
        <w:rPr>
          <w:lang w:val="en-GB"/>
        </w:rPr>
        <w:t>Center</w:t>
      </w:r>
      <w:proofErr w:type="spellEnd"/>
      <w:r w:rsidRPr="008C221A">
        <w:rPr>
          <w:lang w:val="en-GB"/>
        </w:rPr>
        <w:t xml:space="preserve"> as</w:t>
      </w:r>
      <w:r w:rsidR="00BA2807">
        <w:rPr>
          <w:lang w:val="en-GB"/>
        </w:rPr>
        <w:t xml:space="preserve"> xxx</w:t>
      </w:r>
      <w:r w:rsidRPr="008C221A">
        <w:rPr>
          <w:lang w:val="en-GB"/>
        </w:rPr>
        <w:t xml:space="preserve">. </w:t>
      </w:r>
    </w:p>
    <w:p w14:paraId="75665F17" w14:textId="2FEE7818" w:rsidR="004121D5" w:rsidRDefault="004121D5" w:rsidP="00C36BC4">
      <w:pPr>
        <w:pStyle w:val="Liststycke"/>
        <w:numPr>
          <w:ilvl w:val="0"/>
          <w:numId w:val="2"/>
        </w:numPr>
        <w:rPr>
          <w:lang w:val="en-GB"/>
        </w:rPr>
      </w:pPr>
      <w:r w:rsidRPr="00C36BC4">
        <w:rPr>
          <w:lang w:val="en-GB"/>
        </w:rPr>
        <w:t xml:space="preserve">I am </w:t>
      </w:r>
      <w:r w:rsidR="008C221A" w:rsidRPr="00C36BC4">
        <w:rPr>
          <w:lang w:val="en-GB"/>
        </w:rPr>
        <w:t>really</w:t>
      </w:r>
      <w:r w:rsidRPr="00C36BC4">
        <w:rPr>
          <w:lang w:val="en-GB"/>
        </w:rPr>
        <w:t xml:space="preserve"> pleased to be here today, with you, and get this opportunity to meet some of our partners around the world and talk a bit about this very important issue, I am especially eager to he</w:t>
      </w:r>
      <w:r w:rsidR="00C36BC4" w:rsidRPr="00C36BC4">
        <w:rPr>
          <w:lang w:val="en-GB"/>
        </w:rPr>
        <w:t>a</w:t>
      </w:r>
      <w:r w:rsidR="00F17325">
        <w:rPr>
          <w:lang w:val="en-GB"/>
        </w:rPr>
        <w:t xml:space="preserve">r </w:t>
      </w:r>
      <w:r w:rsidRPr="00C36BC4">
        <w:rPr>
          <w:lang w:val="en-GB"/>
        </w:rPr>
        <w:t xml:space="preserve">a bit about your thoughts and experiences on how to work with gender equality integration on your countries. </w:t>
      </w:r>
    </w:p>
    <w:p w14:paraId="6A820B61" w14:textId="77777777" w:rsidR="00556753" w:rsidRPr="00C36BC4" w:rsidRDefault="00556753" w:rsidP="00556753">
      <w:pPr>
        <w:pStyle w:val="Liststycke"/>
        <w:numPr>
          <w:ilvl w:val="0"/>
          <w:numId w:val="0"/>
        </w:numPr>
        <w:ind w:left="720"/>
        <w:rPr>
          <w:lang w:val="en-GB"/>
        </w:rPr>
      </w:pPr>
    </w:p>
    <w:p w14:paraId="60DB3997" w14:textId="4768157B" w:rsidR="007C2B6E" w:rsidRDefault="00D1071B" w:rsidP="00F65EF8">
      <w:pPr>
        <w:rPr>
          <w:lang w:val="en-GB"/>
        </w:rPr>
      </w:pPr>
      <w:r w:rsidRPr="00D02D99">
        <w:rPr>
          <w:highlight w:val="yellow"/>
          <w:lang w:val="en-GB"/>
        </w:rPr>
        <w:t>Om zoom etc</w:t>
      </w:r>
    </w:p>
    <w:p w14:paraId="542B44FF" w14:textId="7ECD5D6B" w:rsidR="00DF43D8" w:rsidRPr="001D4DB7" w:rsidRDefault="006A1A9A" w:rsidP="00DF43D8">
      <w:pPr>
        <w:pStyle w:val="Liststycke"/>
        <w:numPr>
          <w:ilvl w:val="0"/>
          <w:numId w:val="13"/>
        </w:numPr>
        <w:rPr>
          <w:lang w:val="en-GB"/>
        </w:rPr>
      </w:pPr>
      <w:r w:rsidRPr="006A1A9A">
        <w:rPr>
          <w:lang w:val="en-GB"/>
        </w:rPr>
        <w:lastRenderedPageBreak/>
        <w:t xml:space="preserve">Please make sure to put your microphone on </w:t>
      </w:r>
      <w:proofErr w:type="gramStart"/>
      <w:r w:rsidRPr="006A1A9A">
        <w:rPr>
          <w:lang w:val="en-GB"/>
        </w:rPr>
        <w:t>m</w:t>
      </w:r>
      <w:r>
        <w:rPr>
          <w:lang w:val="en-GB"/>
        </w:rPr>
        <w:t>ute, when</w:t>
      </w:r>
      <w:proofErr w:type="gramEnd"/>
      <w:r>
        <w:rPr>
          <w:lang w:val="en-GB"/>
        </w:rPr>
        <w:t xml:space="preserve"> you are not talking. </w:t>
      </w:r>
    </w:p>
    <w:p w14:paraId="2785D752" w14:textId="1F693C2A" w:rsidR="00DF43D8" w:rsidRDefault="00DF43D8" w:rsidP="00DF43D8">
      <w:pPr>
        <w:pStyle w:val="Liststycke"/>
        <w:numPr>
          <w:ilvl w:val="0"/>
          <w:numId w:val="13"/>
        </w:numPr>
        <w:rPr>
          <w:lang w:val="en-GB"/>
        </w:rPr>
      </w:pPr>
      <w:r>
        <w:rPr>
          <w:lang w:val="en-GB"/>
        </w:rPr>
        <w:t xml:space="preserve">It is difficult for me to see </w:t>
      </w:r>
      <w:r w:rsidR="008F749C">
        <w:rPr>
          <w:lang w:val="en-GB"/>
        </w:rPr>
        <w:t>the chat when doing the presentation, so if you put questions in the chat there is a great risk that I will not see them</w:t>
      </w:r>
      <w:r w:rsidR="00B96704">
        <w:rPr>
          <w:lang w:val="en-GB"/>
        </w:rPr>
        <w:t>. I will open up for questions in relation to each part of the training</w:t>
      </w:r>
      <w:r w:rsidR="00804C96">
        <w:rPr>
          <w:lang w:val="en-GB"/>
        </w:rPr>
        <w:t>, after the presentation, so please take a note</w:t>
      </w:r>
      <w:r w:rsidR="002D4C11">
        <w:rPr>
          <w:lang w:val="en-GB"/>
        </w:rPr>
        <w:t xml:space="preserve"> of</w:t>
      </w:r>
      <w:r w:rsidR="00804C96">
        <w:rPr>
          <w:lang w:val="en-GB"/>
        </w:rPr>
        <w:t xml:space="preserve"> your question</w:t>
      </w:r>
      <w:r w:rsidR="002D4C11">
        <w:rPr>
          <w:lang w:val="en-GB"/>
        </w:rPr>
        <w:t xml:space="preserve"> and you will get the opportunity to</w:t>
      </w:r>
      <w:r w:rsidR="006B732D">
        <w:rPr>
          <w:lang w:val="en-GB"/>
        </w:rPr>
        <w:t xml:space="preserve"> ask it </w:t>
      </w:r>
      <w:r w:rsidR="00D9649F">
        <w:rPr>
          <w:lang w:val="en-GB"/>
        </w:rPr>
        <w:t xml:space="preserve">a bit later on. </w:t>
      </w:r>
      <w:r w:rsidR="00804C96">
        <w:rPr>
          <w:lang w:val="en-GB"/>
        </w:rPr>
        <w:t xml:space="preserve"> </w:t>
      </w:r>
    </w:p>
    <w:p w14:paraId="2335E988" w14:textId="7D8720B0" w:rsidR="00D9649F" w:rsidRDefault="00D9649F" w:rsidP="00DF43D8">
      <w:pPr>
        <w:pStyle w:val="Liststycke"/>
        <w:numPr>
          <w:ilvl w:val="0"/>
          <w:numId w:val="13"/>
        </w:numPr>
        <w:rPr>
          <w:lang w:val="en-GB"/>
        </w:rPr>
      </w:pPr>
      <w:r>
        <w:rPr>
          <w:lang w:val="en-GB"/>
        </w:rPr>
        <w:t>You are of course free to use the chat to share reflections or experiences with the other partic</w:t>
      </w:r>
      <w:r w:rsidR="000803D7">
        <w:rPr>
          <w:lang w:val="en-GB"/>
        </w:rPr>
        <w:t xml:space="preserve">ipants. </w:t>
      </w:r>
    </w:p>
    <w:p w14:paraId="43FE0D7A" w14:textId="530069F1" w:rsidR="000803D7" w:rsidRPr="00DF43D8" w:rsidRDefault="00CB2512" w:rsidP="00DF43D8">
      <w:pPr>
        <w:pStyle w:val="Liststycke"/>
        <w:numPr>
          <w:ilvl w:val="0"/>
          <w:numId w:val="13"/>
        </w:numPr>
        <w:rPr>
          <w:lang w:val="en-GB"/>
        </w:rPr>
      </w:pPr>
      <w:r>
        <w:rPr>
          <w:lang w:val="en-GB"/>
        </w:rPr>
        <w:t xml:space="preserve">You can change </w:t>
      </w:r>
      <w:r w:rsidR="006B7E9F">
        <w:rPr>
          <w:lang w:val="en-GB"/>
        </w:rPr>
        <w:t>between different modes of view. There is the option to view all participants, or to view the p</w:t>
      </w:r>
      <w:r w:rsidR="0086370B">
        <w:rPr>
          <w:lang w:val="en-GB"/>
        </w:rPr>
        <w:t xml:space="preserve">erson talking, or to view the presentation. </w:t>
      </w:r>
    </w:p>
    <w:p w14:paraId="63737ED8" w14:textId="64786C2D" w:rsidR="0086370B" w:rsidRDefault="0086370B" w:rsidP="001B3107">
      <w:pPr>
        <w:pStyle w:val="Liststycke"/>
        <w:numPr>
          <w:ilvl w:val="0"/>
          <w:numId w:val="13"/>
        </w:numPr>
        <w:rPr>
          <w:lang w:val="en-GB"/>
        </w:rPr>
      </w:pPr>
      <w:r w:rsidRPr="0086370B">
        <w:rPr>
          <w:lang w:val="en-GB"/>
        </w:rPr>
        <w:t>The presentation will be s</w:t>
      </w:r>
      <w:r>
        <w:rPr>
          <w:lang w:val="en-GB"/>
        </w:rPr>
        <w:t xml:space="preserve">hared with you afterwards. </w:t>
      </w:r>
      <w:r w:rsidR="002B056F" w:rsidRPr="002B056F">
        <w:rPr>
          <w:lang w:val="en-GB"/>
        </w:rPr>
        <w:t>(if that is the case)</w:t>
      </w:r>
    </w:p>
    <w:p w14:paraId="355065FA" w14:textId="18537B35" w:rsidR="0086370B" w:rsidRDefault="002B056F" w:rsidP="001B3107">
      <w:pPr>
        <w:pStyle w:val="Liststycke"/>
        <w:numPr>
          <w:ilvl w:val="0"/>
          <w:numId w:val="13"/>
        </w:numPr>
        <w:rPr>
          <w:lang w:val="en-GB"/>
        </w:rPr>
      </w:pPr>
      <w:r>
        <w:rPr>
          <w:lang w:val="en-GB"/>
        </w:rPr>
        <w:t>It might be good</w:t>
      </w:r>
      <w:r w:rsidR="0086370B">
        <w:rPr>
          <w:lang w:val="en-GB"/>
        </w:rPr>
        <w:t xml:space="preserve"> to have a pen and paper next to you</w:t>
      </w:r>
      <w:r w:rsidR="00315F9E">
        <w:rPr>
          <w:lang w:val="en-GB"/>
        </w:rPr>
        <w:t xml:space="preserve">, so you can take note of questions and reflections that </w:t>
      </w:r>
      <w:r w:rsidR="009F438D">
        <w:rPr>
          <w:lang w:val="en-GB"/>
        </w:rPr>
        <w:t>come to mind</w:t>
      </w:r>
      <w:r w:rsidR="00315F9E">
        <w:rPr>
          <w:lang w:val="en-GB"/>
        </w:rPr>
        <w:t xml:space="preserve"> during the presentation</w:t>
      </w:r>
      <w:r w:rsidR="0086370B">
        <w:rPr>
          <w:lang w:val="en-GB"/>
        </w:rPr>
        <w:t xml:space="preserve">. </w:t>
      </w:r>
    </w:p>
    <w:p w14:paraId="55AA6BB5" w14:textId="77777777" w:rsidR="00487A12" w:rsidRPr="0086370B" w:rsidRDefault="00487A12" w:rsidP="00487A12">
      <w:pPr>
        <w:pStyle w:val="Liststycke"/>
        <w:numPr>
          <w:ilvl w:val="0"/>
          <w:numId w:val="0"/>
        </w:numPr>
        <w:ind w:left="720"/>
        <w:rPr>
          <w:lang w:val="en-GB"/>
        </w:rPr>
      </w:pPr>
    </w:p>
    <w:p w14:paraId="31AF3082" w14:textId="44EB777B" w:rsidR="0086370B" w:rsidRPr="00487A12" w:rsidRDefault="00487A12" w:rsidP="00F65EF8">
      <w:pPr>
        <w:rPr>
          <w:color w:val="00B050"/>
          <w:lang w:val="en-GB"/>
        </w:rPr>
      </w:pPr>
      <w:r w:rsidRPr="00487A12">
        <w:rPr>
          <w:color w:val="00B050"/>
          <w:lang w:val="en-GB"/>
        </w:rPr>
        <w:t>Start sharing the PPT presentation on your screen</w:t>
      </w:r>
    </w:p>
    <w:p w14:paraId="667CF280" w14:textId="3A1E2646" w:rsidR="00024DB9" w:rsidRDefault="007C2B6E" w:rsidP="00F65EF8">
      <w:pPr>
        <w:rPr>
          <w:lang w:val="en-GB"/>
        </w:rPr>
      </w:pPr>
      <w:r w:rsidRPr="007C2B6E">
        <w:rPr>
          <w:highlight w:val="red"/>
          <w:lang w:val="en-GB"/>
        </w:rPr>
        <w:t>SLIDE 1</w:t>
      </w:r>
    </w:p>
    <w:p w14:paraId="282A8807" w14:textId="4E15FDC9" w:rsidR="007C2B6E" w:rsidRPr="009C1A0B" w:rsidRDefault="007C2B6E" w:rsidP="009C1A0B">
      <w:pPr>
        <w:pStyle w:val="Liststycke"/>
        <w:numPr>
          <w:ilvl w:val="0"/>
          <w:numId w:val="17"/>
        </w:numPr>
        <w:rPr>
          <w:lang w:val="en-GB"/>
        </w:rPr>
      </w:pPr>
      <w:r w:rsidRPr="009C1A0B">
        <w:rPr>
          <w:lang w:val="en-GB"/>
        </w:rPr>
        <w:t xml:space="preserve">Welcome to </w:t>
      </w:r>
      <w:r w:rsidR="00BD76F4" w:rsidRPr="009C1A0B">
        <w:rPr>
          <w:lang w:val="en-GB"/>
        </w:rPr>
        <w:t xml:space="preserve">the Olof Palme International </w:t>
      </w:r>
      <w:proofErr w:type="spellStart"/>
      <w:r w:rsidR="00BD76F4" w:rsidRPr="009C1A0B">
        <w:rPr>
          <w:lang w:val="en-GB"/>
        </w:rPr>
        <w:t>Center’s</w:t>
      </w:r>
      <w:proofErr w:type="spellEnd"/>
      <w:r w:rsidR="00BD76F4" w:rsidRPr="009C1A0B">
        <w:rPr>
          <w:lang w:val="en-GB"/>
        </w:rPr>
        <w:t xml:space="preserve"> training on gender equality integration. </w:t>
      </w:r>
    </w:p>
    <w:p w14:paraId="3CB5F7BD" w14:textId="3D6FD600" w:rsidR="00BD76F4" w:rsidRDefault="00BD76F4" w:rsidP="00F65EF8">
      <w:pPr>
        <w:rPr>
          <w:lang w:val="en-GB"/>
        </w:rPr>
      </w:pPr>
      <w:r w:rsidRPr="00BD76F4">
        <w:rPr>
          <w:highlight w:val="red"/>
          <w:lang w:val="en-GB"/>
        </w:rPr>
        <w:t>SLIDE 2</w:t>
      </w:r>
    </w:p>
    <w:p w14:paraId="5EFC70A9" w14:textId="4840BAE5" w:rsidR="00D21DCF" w:rsidRPr="009C1A0B" w:rsidRDefault="00D21DCF" w:rsidP="009C1A0B">
      <w:pPr>
        <w:pStyle w:val="Liststycke"/>
        <w:numPr>
          <w:ilvl w:val="0"/>
          <w:numId w:val="16"/>
        </w:numPr>
        <w:rPr>
          <w:lang w:val="en-GB"/>
        </w:rPr>
      </w:pPr>
      <w:r w:rsidRPr="009C1A0B">
        <w:rPr>
          <w:lang w:val="en-GB"/>
        </w:rPr>
        <w:t xml:space="preserve">We will start by looking a little at the background and why we at the Palme </w:t>
      </w:r>
      <w:proofErr w:type="spellStart"/>
      <w:r w:rsidRPr="009C1A0B">
        <w:rPr>
          <w:lang w:val="en-GB"/>
        </w:rPr>
        <w:t>Center</w:t>
      </w:r>
      <w:proofErr w:type="spellEnd"/>
      <w:r w:rsidRPr="009C1A0B">
        <w:rPr>
          <w:lang w:val="en-GB"/>
        </w:rPr>
        <w:t xml:space="preserve"> </w:t>
      </w:r>
      <w:r w:rsidR="00D46870" w:rsidRPr="009C1A0B">
        <w:rPr>
          <w:lang w:val="en-GB"/>
        </w:rPr>
        <w:t xml:space="preserve">thinks that </w:t>
      </w:r>
      <w:r w:rsidRPr="009C1A0B">
        <w:rPr>
          <w:lang w:val="en-GB"/>
        </w:rPr>
        <w:t xml:space="preserve">gender </w:t>
      </w:r>
      <w:r w:rsidR="00D46870" w:rsidRPr="009C1A0B">
        <w:rPr>
          <w:lang w:val="en-GB"/>
        </w:rPr>
        <w:t>equality integration is important</w:t>
      </w:r>
      <w:r w:rsidRPr="009C1A0B">
        <w:rPr>
          <w:lang w:val="en-GB"/>
        </w:rPr>
        <w:t>.</w:t>
      </w:r>
    </w:p>
    <w:p w14:paraId="6C066486" w14:textId="77777777" w:rsidR="00B90BE0" w:rsidRPr="009C1A0B" w:rsidRDefault="00D46870" w:rsidP="009C1A0B">
      <w:pPr>
        <w:pStyle w:val="Liststycke"/>
        <w:numPr>
          <w:ilvl w:val="0"/>
          <w:numId w:val="16"/>
        </w:numPr>
        <w:rPr>
          <w:lang w:val="en-GB"/>
        </w:rPr>
      </w:pPr>
      <w:r w:rsidRPr="009C1A0B">
        <w:rPr>
          <w:lang w:val="en-GB"/>
        </w:rPr>
        <w:t>Then</w:t>
      </w:r>
      <w:r w:rsidR="00D21DCF" w:rsidRPr="009C1A0B">
        <w:rPr>
          <w:lang w:val="en-GB"/>
        </w:rPr>
        <w:t>, we</w:t>
      </w:r>
      <w:r w:rsidRPr="009C1A0B">
        <w:rPr>
          <w:lang w:val="en-GB"/>
        </w:rPr>
        <w:t xml:space="preserve"> wil</w:t>
      </w:r>
      <w:r w:rsidR="00B90BE0" w:rsidRPr="009C1A0B">
        <w:rPr>
          <w:lang w:val="en-GB"/>
        </w:rPr>
        <w:t>l talk about</w:t>
      </w:r>
      <w:r w:rsidR="00D21DCF" w:rsidRPr="009C1A0B">
        <w:rPr>
          <w:lang w:val="en-GB"/>
        </w:rPr>
        <w:t xml:space="preserve"> what gende</w:t>
      </w:r>
      <w:r w:rsidR="00B90BE0" w:rsidRPr="009C1A0B">
        <w:rPr>
          <w:lang w:val="en-GB"/>
        </w:rPr>
        <w:t>r equality integration</w:t>
      </w:r>
      <w:r w:rsidR="00D21DCF" w:rsidRPr="009C1A0B">
        <w:rPr>
          <w:lang w:val="en-GB"/>
        </w:rPr>
        <w:t xml:space="preserve"> </w:t>
      </w:r>
      <w:r w:rsidR="00B90BE0" w:rsidRPr="009C1A0B">
        <w:rPr>
          <w:lang w:val="en-GB"/>
        </w:rPr>
        <w:t>is.</w:t>
      </w:r>
    </w:p>
    <w:p w14:paraId="157AECD2" w14:textId="5B96320C" w:rsidR="00D21DCF" w:rsidRPr="009C1A0B" w:rsidRDefault="00B90BE0" w:rsidP="009C1A0B">
      <w:pPr>
        <w:pStyle w:val="Liststycke"/>
        <w:numPr>
          <w:ilvl w:val="0"/>
          <w:numId w:val="16"/>
        </w:numPr>
        <w:rPr>
          <w:lang w:val="en-GB"/>
        </w:rPr>
      </w:pPr>
      <w:r w:rsidRPr="009C1A0B">
        <w:rPr>
          <w:lang w:val="en-GB"/>
        </w:rPr>
        <w:t>And lastly, we will look a bit on</w:t>
      </w:r>
      <w:r w:rsidR="00D21DCF" w:rsidRPr="009C1A0B">
        <w:rPr>
          <w:lang w:val="en-GB"/>
        </w:rPr>
        <w:t xml:space="preserve"> how to do it. </w:t>
      </w:r>
      <w:r w:rsidR="007E17A7" w:rsidRPr="009C1A0B">
        <w:rPr>
          <w:lang w:val="en-GB"/>
        </w:rPr>
        <w:t xml:space="preserve">And </w:t>
      </w:r>
      <w:proofErr w:type="gramStart"/>
      <w:r w:rsidR="007E17A7" w:rsidRPr="009C1A0B">
        <w:rPr>
          <w:lang w:val="en-GB"/>
        </w:rPr>
        <w:t>s</w:t>
      </w:r>
      <w:r w:rsidR="00D21DCF" w:rsidRPr="009C1A0B">
        <w:rPr>
          <w:lang w:val="en-GB"/>
        </w:rPr>
        <w:t>pecifically</w:t>
      </w:r>
      <w:proofErr w:type="gramEnd"/>
      <w:r w:rsidR="00D21DCF" w:rsidRPr="009C1A0B">
        <w:rPr>
          <w:lang w:val="en-GB"/>
        </w:rPr>
        <w:t xml:space="preserve"> at gender equality analysis.</w:t>
      </w:r>
    </w:p>
    <w:p w14:paraId="27DBFD92" w14:textId="3F4EF08A" w:rsidR="00D21DCF" w:rsidRPr="009C1A0B" w:rsidRDefault="00D21DCF" w:rsidP="009C1A0B">
      <w:pPr>
        <w:pStyle w:val="Liststycke"/>
        <w:numPr>
          <w:ilvl w:val="0"/>
          <w:numId w:val="16"/>
        </w:numPr>
        <w:rPr>
          <w:lang w:val="en-GB"/>
        </w:rPr>
      </w:pPr>
      <w:r w:rsidRPr="009C1A0B">
        <w:rPr>
          <w:lang w:val="en-GB"/>
        </w:rPr>
        <w:t xml:space="preserve">We will also have some group discussions, so that you </w:t>
      </w:r>
      <w:r w:rsidR="007E17A7" w:rsidRPr="009C1A0B">
        <w:rPr>
          <w:lang w:val="en-GB"/>
        </w:rPr>
        <w:t>get an</w:t>
      </w:r>
      <w:r w:rsidRPr="009C1A0B">
        <w:rPr>
          <w:lang w:val="en-GB"/>
        </w:rPr>
        <w:t xml:space="preserve"> opportunity to talk to each other and maybe exchange some experiences with each other.</w:t>
      </w:r>
    </w:p>
    <w:p w14:paraId="4FA1504C" w14:textId="0CAB6536" w:rsidR="002463CC" w:rsidRPr="009C1A0B" w:rsidRDefault="00024DB9" w:rsidP="009C1A0B">
      <w:pPr>
        <w:pStyle w:val="Liststycke"/>
        <w:numPr>
          <w:ilvl w:val="0"/>
          <w:numId w:val="16"/>
        </w:numPr>
        <w:rPr>
          <w:color w:val="FF33CC"/>
          <w:lang w:eastAsia="sv-SE"/>
        </w:rPr>
      </w:pPr>
      <w:r w:rsidRPr="009C1A0B">
        <w:rPr>
          <w:color w:val="FF33CC"/>
          <w:lang w:eastAsia="sv-SE"/>
        </w:rPr>
        <w:t>B</w:t>
      </w:r>
      <w:r w:rsidR="0086370B" w:rsidRPr="009C1A0B">
        <w:rPr>
          <w:color w:val="FF33CC"/>
          <w:lang w:eastAsia="sv-SE"/>
        </w:rPr>
        <w:t xml:space="preserve">efore starting the </w:t>
      </w:r>
      <w:r w:rsidR="00437867" w:rsidRPr="009C1A0B">
        <w:rPr>
          <w:color w:val="FF33CC"/>
          <w:lang w:eastAsia="sv-SE"/>
        </w:rPr>
        <w:t>presentation,</w:t>
      </w:r>
      <w:r w:rsidR="0086370B" w:rsidRPr="009C1A0B">
        <w:rPr>
          <w:color w:val="FF33CC"/>
          <w:lang w:eastAsia="sv-SE"/>
        </w:rPr>
        <w:t xml:space="preserve"> </w:t>
      </w:r>
      <w:r w:rsidRPr="009C1A0B">
        <w:rPr>
          <w:color w:val="FF33CC"/>
          <w:lang w:eastAsia="sv-SE"/>
        </w:rPr>
        <w:t xml:space="preserve">I would like to know </w:t>
      </w:r>
      <w:r w:rsidR="00CD173D" w:rsidRPr="009C1A0B">
        <w:rPr>
          <w:color w:val="FF33CC"/>
          <w:lang w:eastAsia="sv-SE"/>
        </w:rPr>
        <w:t>you</w:t>
      </w:r>
      <w:r w:rsidRPr="009C1A0B">
        <w:rPr>
          <w:color w:val="FF33CC"/>
          <w:lang w:eastAsia="sv-SE"/>
        </w:rPr>
        <w:t xml:space="preserve"> how much you </w:t>
      </w:r>
      <w:r w:rsidR="006A5A38" w:rsidRPr="009C1A0B">
        <w:rPr>
          <w:color w:val="FF33CC"/>
          <w:lang w:eastAsia="sv-SE"/>
        </w:rPr>
        <w:t>know</w:t>
      </w:r>
      <w:r w:rsidRPr="009C1A0B">
        <w:rPr>
          <w:color w:val="FF33CC"/>
          <w:lang w:eastAsia="sv-SE"/>
        </w:rPr>
        <w:t xml:space="preserve"> </w:t>
      </w:r>
      <w:r w:rsidR="00CD173D" w:rsidRPr="009C1A0B">
        <w:rPr>
          <w:color w:val="FF33CC"/>
          <w:lang w:eastAsia="sv-SE"/>
        </w:rPr>
        <w:t>about gender equality integration?</w:t>
      </w:r>
      <w:r w:rsidRPr="009C1A0B">
        <w:rPr>
          <w:color w:val="FF33CC"/>
          <w:lang w:eastAsia="sv-SE"/>
        </w:rPr>
        <w:t xml:space="preserve"> </w:t>
      </w:r>
      <w:r w:rsidR="009E4F76" w:rsidRPr="009C1A0B">
        <w:rPr>
          <w:color w:val="FF33CC"/>
          <w:lang w:eastAsia="sv-SE"/>
        </w:rPr>
        <w:t xml:space="preserve">Or rather, how much you think you know. </w:t>
      </w:r>
      <w:r w:rsidRPr="009C1A0B">
        <w:rPr>
          <w:color w:val="FF33CC"/>
          <w:lang w:eastAsia="sv-SE"/>
        </w:rPr>
        <w:t>I will follow up on that question at the end of the training</w:t>
      </w:r>
      <w:r w:rsidR="002463CC" w:rsidRPr="009C1A0B">
        <w:rPr>
          <w:color w:val="FF33CC"/>
          <w:lang w:eastAsia="sv-SE"/>
        </w:rPr>
        <w:t xml:space="preserve">, </w:t>
      </w:r>
      <w:r w:rsidRPr="009C1A0B">
        <w:rPr>
          <w:color w:val="FF33CC"/>
          <w:lang w:eastAsia="sv-SE"/>
        </w:rPr>
        <w:t xml:space="preserve">to </w:t>
      </w:r>
      <w:r w:rsidR="002463CC" w:rsidRPr="009C1A0B">
        <w:rPr>
          <w:color w:val="FF33CC"/>
          <w:lang w:eastAsia="sv-SE"/>
        </w:rPr>
        <w:t>see</w:t>
      </w:r>
      <w:r w:rsidRPr="009C1A0B">
        <w:rPr>
          <w:color w:val="FF33CC"/>
          <w:lang w:eastAsia="sv-SE"/>
        </w:rPr>
        <w:t xml:space="preserve"> if you think that the training has led to you increasing your knowledge.</w:t>
      </w:r>
    </w:p>
    <w:p w14:paraId="7D3DA921" w14:textId="73A9A162" w:rsidR="004121D5" w:rsidRPr="009C1A0B" w:rsidRDefault="00024DB9" w:rsidP="009C1A0B">
      <w:pPr>
        <w:pStyle w:val="Liststycke"/>
        <w:numPr>
          <w:ilvl w:val="0"/>
          <w:numId w:val="16"/>
        </w:numPr>
        <w:rPr>
          <w:color w:val="FF33CC"/>
          <w:lang w:eastAsia="sv-SE"/>
        </w:rPr>
      </w:pPr>
      <w:r w:rsidRPr="009C1A0B">
        <w:rPr>
          <w:color w:val="FF33CC"/>
          <w:lang w:eastAsia="sv-SE"/>
        </w:rPr>
        <w:t xml:space="preserve">For this </w:t>
      </w:r>
      <w:r w:rsidR="009F438D">
        <w:rPr>
          <w:color w:val="FF33CC"/>
          <w:lang w:eastAsia="sv-SE"/>
        </w:rPr>
        <w:t xml:space="preserve">we will </w:t>
      </w:r>
      <w:r w:rsidRPr="009C1A0B">
        <w:rPr>
          <w:color w:val="FF33CC"/>
          <w:lang w:eastAsia="sv-SE"/>
        </w:rPr>
        <w:t>use</w:t>
      </w:r>
      <w:r w:rsidR="009F438D">
        <w:rPr>
          <w:color w:val="FF33CC"/>
          <w:lang w:eastAsia="sv-SE"/>
        </w:rPr>
        <w:t xml:space="preserve"> </w:t>
      </w:r>
      <w:proofErr w:type="spellStart"/>
      <w:r w:rsidR="009F438D">
        <w:rPr>
          <w:color w:val="FF33CC"/>
          <w:lang w:eastAsia="sv-SE"/>
        </w:rPr>
        <w:t>M</w:t>
      </w:r>
      <w:r w:rsidRPr="009C1A0B">
        <w:rPr>
          <w:color w:val="FF33CC"/>
          <w:lang w:eastAsia="sv-SE"/>
        </w:rPr>
        <w:t>entimeter</w:t>
      </w:r>
      <w:proofErr w:type="spellEnd"/>
      <w:r w:rsidRPr="009C1A0B">
        <w:rPr>
          <w:color w:val="FF33CC"/>
          <w:lang w:eastAsia="sv-SE"/>
        </w:rPr>
        <w:t>.</w:t>
      </w:r>
    </w:p>
    <w:p w14:paraId="0D315F9C" w14:textId="5611C13C" w:rsidR="00D1071B" w:rsidRDefault="00801A40" w:rsidP="00024DB9">
      <w:pPr>
        <w:rPr>
          <w:lang w:val="en" w:eastAsia="sv-SE"/>
        </w:rPr>
      </w:pPr>
      <w:r w:rsidRPr="00801A40">
        <w:rPr>
          <w:highlight w:val="red"/>
          <w:lang w:val="en" w:eastAsia="sv-SE"/>
        </w:rPr>
        <w:t>SLIDE 3</w:t>
      </w:r>
    </w:p>
    <w:p w14:paraId="022F04AD" w14:textId="78D498C4" w:rsidR="00600609" w:rsidRDefault="00600609" w:rsidP="00024DB9">
      <w:pPr>
        <w:rPr>
          <w:lang w:val="en" w:eastAsia="sv-SE"/>
        </w:rPr>
      </w:pPr>
      <w:proofErr w:type="spellStart"/>
      <w:r w:rsidRPr="00600609">
        <w:rPr>
          <w:highlight w:val="magenta"/>
          <w:lang w:val="en" w:eastAsia="sv-SE"/>
        </w:rPr>
        <w:t>Mentimeter</w:t>
      </w:r>
      <w:proofErr w:type="spellEnd"/>
      <w:r w:rsidRPr="00600609">
        <w:rPr>
          <w:highlight w:val="magenta"/>
          <w:lang w:val="en" w:eastAsia="sv-SE"/>
        </w:rPr>
        <w:t xml:space="preserve"> exercise 1:</w:t>
      </w:r>
    </w:p>
    <w:p w14:paraId="5D16D6BE" w14:textId="4DA1119B" w:rsidR="00594992" w:rsidRPr="009C1A0B" w:rsidRDefault="00AC124F" w:rsidP="009C1A0B">
      <w:pPr>
        <w:pStyle w:val="Liststycke"/>
        <w:numPr>
          <w:ilvl w:val="0"/>
          <w:numId w:val="15"/>
        </w:numPr>
        <w:rPr>
          <w:lang w:val="en-GB"/>
        </w:rPr>
      </w:pPr>
      <w:r w:rsidRPr="009C1A0B">
        <w:rPr>
          <w:lang w:val="en-GB"/>
        </w:rPr>
        <w:t xml:space="preserve">This is the link </w:t>
      </w:r>
      <w:r w:rsidR="00153A94" w:rsidRPr="009C1A0B">
        <w:rPr>
          <w:lang w:val="en-GB"/>
        </w:rPr>
        <w:t xml:space="preserve">to </w:t>
      </w:r>
      <w:proofErr w:type="spellStart"/>
      <w:r w:rsidR="00153A94" w:rsidRPr="009C1A0B">
        <w:rPr>
          <w:lang w:val="en-GB"/>
        </w:rPr>
        <w:t>mentimeter</w:t>
      </w:r>
      <w:proofErr w:type="spellEnd"/>
      <w:r w:rsidRPr="009C1A0B">
        <w:rPr>
          <w:lang w:val="en-GB"/>
        </w:rPr>
        <w:t xml:space="preserve">. </w:t>
      </w:r>
      <w:r w:rsidR="00153A94" w:rsidRPr="009C1A0B">
        <w:rPr>
          <w:lang w:val="en-GB"/>
        </w:rPr>
        <w:t>We will put it</w:t>
      </w:r>
      <w:r w:rsidRPr="009C1A0B">
        <w:rPr>
          <w:lang w:val="en-GB"/>
        </w:rPr>
        <w:t xml:space="preserve"> in the chat as well</w:t>
      </w:r>
      <w:r w:rsidR="00153A94" w:rsidRPr="009C1A0B">
        <w:rPr>
          <w:lang w:val="en-GB"/>
        </w:rPr>
        <w:t>, so you can eas</w:t>
      </w:r>
      <w:r w:rsidR="00CF7B9E" w:rsidRPr="009C1A0B">
        <w:rPr>
          <w:lang w:val="en-GB"/>
        </w:rPr>
        <w:t xml:space="preserve">ily click your way to </w:t>
      </w:r>
      <w:proofErr w:type="spellStart"/>
      <w:r w:rsidR="00CF7B9E" w:rsidRPr="009C1A0B">
        <w:rPr>
          <w:lang w:val="en-GB"/>
        </w:rPr>
        <w:t>mentimeter</w:t>
      </w:r>
      <w:proofErr w:type="spellEnd"/>
      <w:r w:rsidRPr="009C1A0B">
        <w:rPr>
          <w:lang w:val="en-GB"/>
        </w:rPr>
        <w:t>. The</w:t>
      </w:r>
      <w:r w:rsidR="006D736A" w:rsidRPr="009C1A0B">
        <w:rPr>
          <w:lang w:val="en-GB"/>
        </w:rPr>
        <w:t>n please answer</w:t>
      </w:r>
      <w:r w:rsidRPr="009C1A0B">
        <w:rPr>
          <w:lang w:val="en-GB"/>
        </w:rPr>
        <w:t xml:space="preserve"> </w:t>
      </w:r>
      <w:r w:rsidR="004E3015" w:rsidRPr="009C1A0B">
        <w:rPr>
          <w:lang w:val="en-GB"/>
        </w:rPr>
        <w:t xml:space="preserve">the </w:t>
      </w:r>
      <w:proofErr w:type="spellStart"/>
      <w:r w:rsidR="004E3015" w:rsidRPr="009C1A0B">
        <w:rPr>
          <w:lang w:val="en-GB"/>
        </w:rPr>
        <w:t>quastion</w:t>
      </w:r>
      <w:proofErr w:type="spellEnd"/>
      <w:r w:rsidRPr="009C1A0B">
        <w:rPr>
          <w:lang w:val="en-GB"/>
        </w:rPr>
        <w:t xml:space="preserve"> about how you value your knowledge </w:t>
      </w:r>
      <w:r w:rsidR="004E3015" w:rsidRPr="009C1A0B">
        <w:rPr>
          <w:lang w:val="en-GB"/>
        </w:rPr>
        <w:t>in relation to</w:t>
      </w:r>
      <w:r w:rsidRPr="009C1A0B">
        <w:rPr>
          <w:lang w:val="en-GB"/>
        </w:rPr>
        <w:t xml:space="preserve"> gender </w:t>
      </w:r>
      <w:r w:rsidR="004E3015" w:rsidRPr="009C1A0B">
        <w:rPr>
          <w:lang w:val="en-GB"/>
        </w:rPr>
        <w:t>equality integration</w:t>
      </w:r>
      <w:r w:rsidRPr="009C1A0B">
        <w:rPr>
          <w:lang w:val="en-GB"/>
        </w:rPr>
        <w:t xml:space="preserve">. </w:t>
      </w:r>
      <w:r w:rsidR="006D736A" w:rsidRPr="009C1A0B">
        <w:rPr>
          <w:lang w:val="en-GB"/>
        </w:rPr>
        <w:t xml:space="preserve">Choose the option that best suits you. </w:t>
      </w:r>
    </w:p>
    <w:p w14:paraId="335B82E0" w14:textId="77777777" w:rsidR="006F712D" w:rsidRDefault="00764B96" w:rsidP="00B7365B">
      <w:pPr>
        <w:rPr>
          <w:color w:val="00B050"/>
          <w:lang w:val="en-GB"/>
        </w:rPr>
      </w:pPr>
      <w:r>
        <w:rPr>
          <w:color w:val="00B050"/>
          <w:lang w:val="en-GB"/>
        </w:rPr>
        <w:t>Stop sharing the PPT presentation and start s</w:t>
      </w:r>
      <w:r w:rsidR="006F712D">
        <w:rPr>
          <w:color w:val="00B050"/>
          <w:lang w:val="en-GB"/>
        </w:rPr>
        <w:t xml:space="preserve">haring </w:t>
      </w:r>
      <w:proofErr w:type="spellStart"/>
      <w:r w:rsidR="006F712D">
        <w:rPr>
          <w:color w:val="00B050"/>
          <w:lang w:val="en-GB"/>
        </w:rPr>
        <w:t>Mentimeter</w:t>
      </w:r>
      <w:proofErr w:type="spellEnd"/>
      <w:r w:rsidR="006F712D">
        <w:rPr>
          <w:color w:val="00B050"/>
          <w:lang w:val="en-GB"/>
        </w:rPr>
        <w:t xml:space="preserve">. </w:t>
      </w:r>
    </w:p>
    <w:p w14:paraId="0EE9C32E" w14:textId="2B749A98" w:rsidR="00B7365B" w:rsidRDefault="004C256D" w:rsidP="00B7365B">
      <w:pPr>
        <w:rPr>
          <w:color w:val="00B050"/>
          <w:lang w:val="en-GB"/>
        </w:rPr>
      </w:pPr>
      <w:r>
        <w:rPr>
          <w:color w:val="00B050"/>
          <w:lang w:val="en-GB"/>
        </w:rPr>
        <w:t>Read the results</w:t>
      </w:r>
      <w:r w:rsidR="00B7365B" w:rsidRPr="00B5297B">
        <w:rPr>
          <w:color w:val="00B050"/>
          <w:lang w:val="en-GB"/>
        </w:rPr>
        <w:t>.</w:t>
      </w:r>
    </w:p>
    <w:p w14:paraId="17116427" w14:textId="6BA170E3" w:rsidR="006F712D" w:rsidRPr="00B5297B" w:rsidRDefault="006F712D" w:rsidP="00B7365B">
      <w:pPr>
        <w:rPr>
          <w:color w:val="00B050"/>
          <w:lang w:val="en-GB"/>
        </w:rPr>
      </w:pPr>
      <w:r>
        <w:rPr>
          <w:color w:val="00B050"/>
          <w:lang w:val="en-GB"/>
        </w:rPr>
        <w:t xml:space="preserve">Stop sharing </w:t>
      </w:r>
      <w:proofErr w:type="spellStart"/>
      <w:r>
        <w:rPr>
          <w:color w:val="00B050"/>
          <w:lang w:val="en-GB"/>
        </w:rPr>
        <w:t>Mentimeter</w:t>
      </w:r>
      <w:proofErr w:type="spellEnd"/>
      <w:r>
        <w:rPr>
          <w:color w:val="00B050"/>
          <w:lang w:val="en-GB"/>
        </w:rPr>
        <w:t xml:space="preserve"> and start sharing PPT presentation</w:t>
      </w:r>
    </w:p>
    <w:p w14:paraId="01CC59A7" w14:textId="31E73CC6" w:rsidR="00B7365B" w:rsidRPr="00B5297B" w:rsidRDefault="00B43EB5" w:rsidP="00024DB9">
      <w:pPr>
        <w:rPr>
          <w:lang w:val="en-GB" w:eastAsia="sv-SE"/>
        </w:rPr>
      </w:pPr>
      <w:r w:rsidRPr="00B5297B">
        <w:rPr>
          <w:highlight w:val="red"/>
          <w:lang w:val="en-GB" w:eastAsia="sv-SE"/>
        </w:rPr>
        <w:lastRenderedPageBreak/>
        <w:t>SLIDE 4</w:t>
      </w:r>
    </w:p>
    <w:p w14:paraId="5B479573" w14:textId="22A54273" w:rsidR="00BB2208" w:rsidRPr="00B5297B" w:rsidRDefault="00BB2208" w:rsidP="00BB2208">
      <w:pPr>
        <w:pStyle w:val="Rubrik2"/>
        <w:rPr>
          <w:color w:val="FF0000"/>
          <w:lang w:val="en-GB"/>
        </w:rPr>
      </w:pPr>
      <w:bookmarkStart w:id="0" w:name="_Hlk56590791"/>
      <w:r w:rsidRPr="004C65DB">
        <w:rPr>
          <w:lang w:val="en-GB"/>
        </w:rPr>
        <w:t xml:space="preserve">PART 1: why do </w:t>
      </w:r>
      <w:r w:rsidR="00C51764">
        <w:rPr>
          <w:lang w:val="en-GB"/>
        </w:rPr>
        <w:t xml:space="preserve">OPC </w:t>
      </w:r>
      <w:r w:rsidR="0009130F" w:rsidRPr="004C65DB">
        <w:rPr>
          <w:lang w:val="en-GB"/>
        </w:rPr>
        <w:t>require ge integration</w:t>
      </w:r>
      <w:r w:rsidRPr="004C65DB">
        <w:rPr>
          <w:lang w:val="en-GB"/>
        </w:rPr>
        <w:t xml:space="preserve">? </w:t>
      </w:r>
      <w:r w:rsidRPr="00B5297B">
        <w:rPr>
          <w:b/>
          <w:bCs w:val="0"/>
          <w:color w:val="FF0000"/>
          <w:lang w:val="en-GB"/>
        </w:rPr>
        <w:t>1</w:t>
      </w:r>
      <w:r w:rsidR="00E13930">
        <w:rPr>
          <w:b/>
          <w:bCs w:val="0"/>
          <w:color w:val="FF0000"/>
          <w:lang w:val="en-GB"/>
        </w:rPr>
        <w:t>5</w:t>
      </w:r>
      <w:r w:rsidRPr="00B5297B">
        <w:rPr>
          <w:b/>
          <w:bCs w:val="0"/>
          <w:color w:val="FF0000"/>
          <w:lang w:val="en-GB"/>
        </w:rPr>
        <w:t xml:space="preserve"> min</w:t>
      </w:r>
    </w:p>
    <w:bookmarkEnd w:id="0"/>
    <w:p w14:paraId="1AED591F" w14:textId="77777777" w:rsidR="0030641D" w:rsidRDefault="0030641D" w:rsidP="00274F0E">
      <w:pPr>
        <w:rPr>
          <w:lang w:val="en-GB" w:eastAsia="sv-SE"/>
        </w:rPr>
      </w:pPr>
    </w:p>
    <w:p w14:paraId="7510B136" w14:textId="00FB1BC9" w:rsidR="00B43EB5" w:rsidRPr="009C1A0B" w:rsidRDefault="0030641D" w:rsidP="009C1A0B">
      <w:pPr>
        <w:pStyle w:val="Liststycke"/>
        <w:numPr>
          <w:ilvl w:val="0"/>
          <w:numId w:val="14"/>
        </w:numPr>
        <w:rPr>
          <w:lang w:val="en-GB"/>
        </w:rPr>
      </w:pPr>
      <w:r w:rsidRPr="009C1A0B">
        <w:rPr>
          <w:lang w:val="en-GB"/>
        </w:rPr>
        <w:t>T</w:t>
      </w:r>
      <w:r w:rsidR="00B43EB5" w:rsidRPr="009C1A0B">
        <w:rPr>
          <w:lang w:val="en-GB"/>
        </w:rPr>
        <w:t xml:space="preserve">he Palme </w:t>
      </w:r>
      <w:proofErr w:type="spellStart"/>
      <w:r w:rsidR="00B43EB5" w:rsidRPr="009C1A0B">
        <w:rPr>
          <w:lang w:val="en-GB"/>
        </w:rPr>
        <w:t>Center</w:t>
      </w:r>
      <w:proofErr w:type="spellEnd"/>
      <w:r w:rsidR="00B43EB5" w:rsidRPr="009C1A0B">
        <w:rPr>
          <w:lang w:val="en-GB"/>
        </w:rPr>
        <w:t xml:space="preserve"> has </w:t>
      </w:r>
      <w:r w:rsidRPr="009C1A0B">
        <w:rPr>
          <w:lang w:val="en-GB"/>
        </w:rPr>
        <w:t>decided</w:t>
      </w:r>
      <w:r w:rsidR="00B43EB5" w:rsidRPr="009C1A0B">
        <w:rPr>
          <w:lang w:val="en-GB"/>
        </w:rPr>
        <w:t xml:space="preserve"> that all initiatives </w:t>
      </w:r>
      <w:r w:rsidR="00EE69D9" w:rsidRPr="009C1A0B">
        <w:rPr>
          <w:lang w:val="en-GB"/>
        </w:rPr>
        <w:t>we support, or carry out,</w:t>
      </w:r>
      <w:r w:rsidR="00B43EB5" w:rsidRPr="009C1A0B">
        <w:rPr>
          <w:lang w:val="en-GB"/>
        </w:rPr>
        <w:t xml:space="preserve"> must be </w:t>
      </w:r>
      <w:proofErr w:type="gramStart"/>
      <w:r w:rsidR="00B43EB5" w:rsidRPr="009C1A0B">
        <w:rPr>
          <w:lang w:val="en-GB"/>
        </w:rPr>
        <w:t>gender-integrated</w:t>
      </w:r>
      <w:proofErr w:type="gramEnd"/>
      <w:r w:rsidR="00B43EB5" w:rsidRPr="009C1A0B">
        <w:rPr>
          <w:lang w:val="en-GB"/>
        </w:rPr>
        <w:t>.</w:t>
      </w:r>
    </w:p>
    <w:p w14:paraId="1C6B638C" w14:textId="2A56A245" w:rsidR="00B43EB5" w:rsidRPr="009C1A0B" w:rsidRDefault="00B43EB5" w:rsidP="009C1A0B">
      <w:pPr>
        <w:pStyle w:val="Liststycke"/>
        <w:numPr>
          <w:ilvl w:val="0"/>
          <w:numId w:val="14"/>
        </w:numPr>
        <w:rPr>
          <w:lang w:val="en-GB"/>
        </w:rPr>
      </w:pPr>
      <w:r w:rsidRPr="009C1A0B">
        <w:rPr>
          <w:lang w:val="en-GB"/>
        </w:rPr>
        <w:t>In this part of the training, we will talk a little b</w:t>
      </w:r>
      <w:r w:rsidR="00BF39ED" w:rsidRPr="009C1A0B">
        <w:rPr>
          <w:lang w:val="en-GB"/>
        </w:rPr>
        <w:t>it</w:t>
      </w:r>
      <w:r w:rsidRPr="009C1A0B">
        <w:rPr>
          <w:lang w:val="en-GB"/>
        </w:rPr>
        <w:t xml:space="preserve"> about what </w:t>
      </w:r>
      <w:r w:rsidR="00BF39ED" w:rsidRPr="009C1A0B">
        <w:rPr>
          <w:lang w:val="en-GB"/>
        </w:rPr>
        <w:t>lies</w:t>
      </w:r>
      <w:r w:rsidRPr="009C1A0B">
        <w:rPr>
          <w:lang w:val="en-GB"/>
        </w:rPr>
        <w:t xml:space="preserve"> behind </w:t>
      </w:r>
      <w:r w:rsidR="00BF39ED" w:rsidRPr="009C1A0B">
        <w:rPr>
          <w:lang w:val="en-GB"/>
        </w:rPr>
        <w:t>this decision</w:t>
      </w:r>
      <w:r w:rsidRPr="009C1A0B">
        <w:rPr>
          <w:lang w:val="en-GB"/>
        </w:rPr>
        <w:t>.</w:t>
      </w:r>
    </w:p>
    <w:p w14:paraId="5ED6C04F" w14:textId="00EBE51D" w:rsidR="00B43EB5" w:rsidRPr="009C1A0B" w:rsidRDefault="00B43EB5" w:rsidP="009C1A0B">
      <w:pPr>
        <w:pStyle w:val="Liststycke"/>
        <w:numPr>
          <w:ilvl w:val="0"/>
          <w:numId w:val="14"/>
        </w:numPr>
        <w:rPr>
          <w:lang w:val="en-GB"/>
        </w:rPr>
      </w:pPr>
      <w:r w:rsidRPr="009C1A0B">
        <w:rPr>
          <w:lang w:val="en-GB"/>
        </w:rPr>
        <w:t xml:space="preserve">There are many reasons why we have chosen to make this demand and </w:t>
      </w:r>
      <w:r w:rsidR="00BF39ED" w:rsidRPr="009C1A0B">
        <w:rPr>
          <w:lang w:val="en-GB"/>
        </w:rPr>
        <w:t xml:space="preserve">we </w:t>
      </w:r>
      <w:proofErr w:type="gramStart"/>
      <w:r w:rsidR="00BF39ED" w:rsidRPr="009C1A0B">
        <w:rPr>
          <w:lang w:val="en-GB"/>
        </w:rPr>
        <w:t>don’t</w:t>
      </w:r>
      <w:proofErr w:type="gramEnd"/>
      <w:r w:rsidR="00BF39ED" w:rsidRPr="009C1A0B">
        <w:rPr>
          <w:lang w:val="en-GB"/>
        </w:rPr>
        <w:t xml:space="preserve"> have</w:t>
      </w:r>
      <w:r w:rsidRPr="009C1A0B">
        <w:rPr>
          <w:lang w:val="en-GB"/>
        </w:rPr>
        <w:t xml:space="preserve"> time to go into all of them today. Because there are </w:t>
      </w:r>
      <w:r w:rsidR="00955BFD" w:rsidRPr="009C1A0B">
        <w:rPr>
          <w:lang w:val="en-GB"/>
        </w:rPr>
        <w:t xml:space="preserve">so </w:t>
      </w:r>
      <w:r w:rsidRPr="009C1A0B">
        <w:rPr>
          <w:lang w:val="en-GB"/>
        </w:rPr>
        <w:t>many reasons to work for gender equality and to go into them all would require an in-depth discussion about what gender equality is and why it is good, and unfortunately we do not have time for that today. So today</w:t>
      </w:r>
      <w:r w:rsidR="009459D4" w:rsidRPr="009C1A0B">
        <w:rPr>
          <w:lang w:val="en-GB"/>
        </w:rPr>
        <w:t xml:space="preserve"> </w:t>
      </w:r>
      <w:proofErr w:type="gramStart"/>
      <w:r w:rsidR="009459D4" w:rsidRPr="009C1A0B">
        <w:rPr>
          <w:lang w:val="en-GB"/>
        </w:rPr>
        <w:t>you’ll</w:t>
      </w:r>
      <w:proofErr w:type="gramEnd"/>
      <w:r w:rsidR="009459D4" w:rsidRPr="009C1A0B">
        <w:rPr>
          <w:lang w:val="en-GB"/>
        </w:rPr>
        <w:t xml:space="preserve"> have to make do</w:t>
      </w:r>
      <w:r w:rsidRPr="009C1A0B">
        <w:rPr>
          <w:lang w:val="en-GB"/>
        </w:rPr>
        <w:t xml:space="preserve"> short review of some factors </w:t>
      </w:r>
      <w:r w:rsidR="00BF5597" w:rsidRPr="009C1A0B">
        <w:rPr>
          <w:lang w:val="en-GB"/>
        </w:rPr>
        <w:t xml:space="preserve">that </w:t>
      </w:r>
      <w:r w:rsidR="00D45273" w:rsidRPr="009C1A0B">
        <w:rPr>
          <w:lang w:val="en-GB"/>
        </w:rPr>
        <w:t>we have to keep in mind</w:t>
      </w:r>
      <w:r w:rsidRPr="009C1A0B">
        <w:rPr>
          <w:lang w:val="en-GB"/>
        </w:rPr>
        <w:t>.</w:t>
      </w:r>
    </w:p>
    <w:p w14:paraId="5438FD30" w14:textId="7D2BA5AD" w:rsidR="00B43EB5" w:rsidRDefault="00B43EB5" w:rsidP="00024DB9">
      <w:pPr>
        <w:rPr>
          <w:lang w:val="en-GB" w:eastAsia="sv-SE"/>
        </w:rPr>
      </w:pPr>
    </w:p>
    <w:p w14:paraId="0E7FD716" w14:textId="785618C4" w:rsidR="004C65DB" w:rsidRDefault="004C65DB" w:rsidP="00024DB9">
      <w:pPr>
        <w:rPr>
          <w:lang w:val="en-GB" w:eastAsia="sv-SE"/>
        </w:rPr>
      </w:pPr>
      <w:r w:rsidRPr="004C65DB">
        <w:rPr>
          <w:highlight w:val="red"/>
          <w:lang w:val="en-GB" w:eastAsia="sv-SE"/>
        </w:rPr>
        <w:t>SLIDE 5</w:t>
      </w:r>
    </w:p>
    <w:p w14:paraId="17D1DA76" w14:textId="73DBD0D4" w:rsidR="004C65DB" w:rsidRPr="007E17A7" w:rsidRDefault="004C65DB" w:rsidP="007E17A7">
      <w:pPr>
        <w:rPr>
          <w:lang w:val="en-GB"/>
        </w:rPr>
      </w:pPr>
      <w:r w:rsidRPr="007E17A7">
        <w:rPr>
          <w:lang w:val="en-GB"/>
        </w:rPr>
        <w:t>The Palm</w:t>
      </w:r>
      <w:r w:rsidR="007E17A7">
        <w:rPr>
          <w:lang w:val="en-GB"/>
        </w:rPr>
        <w:t>e</w:t>
      </w:r>
      <w:r w:rsidRPr="007E17A7">
        <w:rPr>
          <w:lang w:val="en-GB"/>
        </w:rPr>
        <w:t xml:space="preserve"> </w:t>
      </w:r>
      <w:proofErr w:type="spellStart"/>
      <w:r w:rsidRPr="007E17A7">
        <w:rPr>
          <w:lang w:val="en-GB"/>
        </w:rPr>
        <w:t>Center</w:t>
      </w:r>
      <w:proofErr w:type="spellEnd"/>
      <w:r w:rsidRPr="007E17A7">
        <w:rPr>
          <w:lang w:val="en-GB"/>
        </w:rPr>
        <w:t xml:space="preserve"> is a feminist organi</w:t>
      </w:r>
      <w:r w:rsidR="007E17A7">
        <w:rPr>
          <w:lang w:val="en-GB"/>
        </w:rPr>
        <w:t>s</w:t>
      </w:r>
      <w:r w:rsidRPr="007E17A7">
        <w:rPr>
          <w:lang w:val="en-GB"/>
        </w:rPr>
        <w:t>ation.</w:t>
      </w:r>
    </w:p>
    <w:p w14:paraId="68B6976A" w14:textId="6015DE42" w:rsidR="004C65DB" w:rsidRPr="007E17A7" w:rsidRDefault="004C65DB" w:rsidP="007E17A7">
      <w:pPr>
        <w:rPr>
          <w:lang w:val="en-GB"/>
        </w:rPr>
      </w:pPr>
      <w:r w:rsidRPr="007E17A7">
        <w:rPr>
          <w:lang w:val="en-GB"/>
        </w:rPr>
        <w:t>• Gender equality is a priorit</w:t>
      </w:r>
      <w:r w:rsidR="007E17A7">
        <w:rPr>
          <w:lang w:val="en-GB"/>
        </w:rPr>
        <w:t>ised</w:t>
      </w:r>
      <w:r w:rsidRPr="007E17A7">
        <w:rPr>
          <w:lang w:val="en-GB"/>
        </w:rPr>
        <w:t xml:space="preserve"> issue for the Palme </w:t>
      </w:r>
      <w:proofErr w:type="spellStart"/>
      <w:r w:rsidRPr="007E17A7">
        <w:rPr>
          <w:lang w:val="en-GB"/>
        </w:rPr>
        <w:t>Center</w:t>
      </w:r>
      <w:proofErr w:type="spellEnd"/>
      <w:r w:rsidRPr="007E17A7">
        <w:rPr>
          <w:lang w:val="en-GB"/>
        </w:rPr>
        <w:t>.</w:t>
      </w:r>
    </w:p>
    <w:p w14:paraId="7A217563" w14:textId="77777777" w:rsidR="00642B7E" w:rsidRDefault="004C65DB" w:rsidP="007E17A7">
      <w:pPr>
        <w:rPr>
          <w:lang w:val="en-GB"/>
        </w:rPr>
      </w:pPr>
      <w:r w:rsidRPr="007E17A7">
        <w:rPr>
          <w:lang w:val="en-GB"/>
        </w:rPr>
        <w:t xml:space="preserve">• Our strategy for 2020-25 states the following: The Olof Palme International </w:t>
      </w:r>
      <w:proofErr w:type="spellStart"/>
      <w:r w:rsidRPr="007E17A7">
        <w:rPr>
          <w:lang w:val="en-GB"/>
        </w:rPr>
        <w:t>Center</w:t>
      </w:r>
      <w:proofErr w:type="spellEnd"/>
      <w:r w:rsidRPr="007E17A7">
        <w:rPr>
          <w:lang w:val="en-GB"/>
        </w:rPr>
        <w:t xml:space="preserve"> will work for increased gender equality and advancement of women's </w:t>
      </w:r>
      <w:proofErr w:type="gramStart"/>
      <w:r w:rsidRPr="007E17A7">
        <w:rPr>
          <w:lang w:val="en-GB"/>
        </w:rPr>
        <w:t>rights ”</w:t>
      </w:r>
      <w:proofErr w:type="gramEnd"/>
      <w:r w:rsidRPr="007E17A7">
        <w:rPr>
          <w:lang w:val="en-GB"/>
        </w:rPr>
        <w:t xml:space="preserve">. </w:t>
      </w:r>
    </w:p>
    <w:p w14:paraId="3FDBA057" w14:textId="2002231D" w:rsidR="004C65DB" w:rsidRPr="007E17A7" w:rsidRDefault="004C65DB" w:rsidP="007E17A7">
      <w:pPr>
        <w:rPr>
          <w:lang w:val="en-GB"/>
        </w:rPr>
      </w:pPr>
      <w:r w:rsidRPr="007E17A7">
        <w:rPr>
          <w:lang w:val="en-GB"/>
        </w:rPr>
        <w:t xml:space="preserve">That </w:t>
      </w:r>
      <w:r w:rsidR="00642B7E">
        <w:rPr>
          <w:lang w:val="en-GB"/>
        </w:rPr>
        <w:t>means that</w:t>
      </w:r>
      <w:r w:rsidRPr="007E17A7">
        <w:rPr>
          <w:lang w:val="en-GB"/>
        </w:rPr>
        <w:t xml:space="preserve"> we must work for increased equality and to strengthen women's rights.</w:t>
      </w:r>
    </w:p>
    <w:p w14:paraId="53BEAC16" w14:textId="77777777" w:rsidR="005A2988" w:rsidRPr="007E17A7" w:rsidRDefault="005A2988" w:rsidP="007E17A7">
      <w:pPr>
        <w:rPr>
          <w:lang w:val="en-GB"/>
        </w:rPr>
      </w:pPr>
      <w:r w:rsidRPr="007E17A7">
        <w:rPr>
          <w:lang w:val="en-GB"/>
        </w:rPr>
        <w:t xml:space="preserve"> </w:t>
      </w:r>
    </w:p>
    <w:p w14:paraId="1A00FF0E" w14:textId="0FD75AAF" w:rsidR="004C65DB" w:rsidRDefault="005A2988" w:rsidP="00024DB9">
      <w:pPr>
        <w:rPr>
          <w:lang w:val="en-GB" w:eastAsia="sv-SE"/>
        </w:rPr>
      </w:pPr>
      <w:r w:rsidRPr="005A2988">
        <w:rPr>
          <w:highlight w:val="red"/>
          <w:lang w:val="en-GB" w:eastAsia="sv-SE"/>
        </w:rPr>
        <w:t>SLIDE 6</w:t>
      </w:r>
    </w:p>
    <w:p w14:paraId="07D82385" w14:textId="77777777" w:rsidR="002B33F2" w:rsidRPr="00273338" w:rsidRDefault="002B33F2" w:rsidP="002B33F2">
      <w:pPr>
        <w:pStyle w:val="Normalwebb"/>
        <w:numPr>
          <w:ilvl w:val="0"/>
          <w:numId w:val="3"/>
        </w:numPr>
        <w:kinsoku w:val="0"/>
        <w:overflowPunct w:val="0"/>
        <w:spacing w:before="86" w:beforeAutospacing="0" w:after="0" w:afterAutospacing="0" w:line="276" w:lineRule="auto"/>
        <w:textAlignment w:val="baseline"/>
        <w:rPr>
          <w:lang w:val="en-GB"/>
        </w:rPr>
      </w:pPr>
      <w:r>
        <w:rPr>
          <w:rFonts w:asciiTheme="minorHAnsi" w:eastAsiaTheme="minorEastAsia" w:hAnsi="Calibri" w:cstheme="minorBidi"/>
          <w:color w:val="000000" w:themeColor="text1"/>
          <w:kern w:val="24"/>
          <w:lang w:val="en-US"/>
        </w:rPr>
        <w:t xml:space="preserve">GE is one of the Global Goals in the Agenda 2030 for sustainable development, adopted by all UN member states in 2015. </w:t>
      </w:r>
    </w:p>
    <w:p w14:paraId="7975E859" w14:textId="3B5FA62D" w:rsidR="00D52784" w:rsidRPr="00890F62" w:rsidRDefault="00D52784" w:rsidP="00890F62">
      <w:pPr>
        <w:rPr>
          <w:lang w:val="en-GB"/>
        </w:rPr>
      </w:pPr>
    </w:p>
    <w:p w14:paraId="5719D9E5" w14:textId="017CA42E" w:rsidR="00D52784" w:rsidRDefault="00D52784" w:rsidP="00024DB9">
      <w:pPr>
        <w:rPr>
          <w:lang w:val="en-GB"/>
        </w:rPr>
      </w:pPr>
      <w:r w:rsidRPr="00D52784">
        <w:rPr>
          <w:highlight w:val="red"/>
          <w:lang w:val="en-GB"/>
        </w:rPr>
        <w:t>SLIDE 7</w:t>
      </w:r>
    </w:p>
    <w:p w14:paraId="73CD97E9" w14:textId="77777777" w:rsidR="005D699F" w:rsidRPr="00890F62" w:rsidRDefault="005D699F" w:rsidP="005D699F">
      <w:pPr>
        <w:rPr>
          <w:lang w:val="en-GB"/>
        </w:rPr>
      </w:pPr>
      <w:r w:rsidRPr="00890F62">
        <w:rPr>
          <w:lang w:val="en-GB"/>
        </w:rPr>
        <w:t xml:space="preserve">Everyone </w:t>
      </w:r>
      <w:r>
        <w:rPr>
          <w:lang w:val="en-GB"/>
        </w:rPr>
        <w:t>benefits from gender</w:t>
      </w:r>
      <w:r w:rsidRPr="00890F62">
        <w:rPr>
          <w:lang w:val="en-GB"/>
        </w:rPr>
        <w:t xml:space="preserve"> equality.</w:t>
      </w:r>
    </w:p>
    <w:p w14:paraId="3149AC39" w14:textId="77777777" w:rsidR="005D699F" w:rsidRPr="00890F62" w:rsidRDefault="005D699F" w:rsidP="005D699F">
      <w:pPr>
        <w:rPr>
          <w:lang w:val="en-GB"/>
        </w:rPr>
      </w:pPr>
      <w:r w:rsidRPr="00890F62">
        <w:rPr>
          <w:lang w:val="en-GB"/>
        </w:rPr>
        <w:t>• Research shows that there is a connection between gender equality and democracy a</w:t>
      </w:r>
      <w:r>
        <w:rPr>
          <w:lang w:val="en-GB"/>
        </w:rPr>
        <w:t xml:space="preserve">s well as </w:t>
      </w:r>
      <w:r w:rsidRPr="00890F62">
        <w:rPr>
          <w:lang w:val="en-GB"/>
        </w:rPr>
        <w:t>between gender equality and peace.</w:t>
      </w:r>
    </w:p>
    <w:p w14:paraId="7260D3CE" w14:textId="77777777" w:rsidR="005D699F" w:rsidRPr="00890F62" w:rsidRDefault="005D699F" w:rsidP="005D699F">
      <w:pPr>
        <w:rPr>
          <w:lang w:val="en-GB"/>
        </w:rPr>
      </w:pPr>
      <w:r w:rsidRPr="00890F62">
        <w:rPr>
          <w:lang w:val="en-GB"/>
        </w:rPr>
        <w:t xml:space="preserve">• Gender equality and diversity in decision-making bodies tend to lead to better decisions and it has been shown that workplaces that are equal generate better results than workplaces with a large predominance of </w:t>
      </w:r>
      <w:r>
        <w:rPr>
          <w:lang w:val="en-GB"/>
        </w:rPr>
        <w:t>only one of the</w:t>
      </w:r>
      <w:r w:rsidRPr="00890F62">
        <w:rPr>
          <w:lang w:val="en-GB"/>
        </w:rPr>
        <w:t xml:space="preserve"> gender</w:t>
      </w:r>
      <w:r>
        <w:rPr>
          <w:lang w:val="en-GB"/>
        </w:rPr>
        <w:t>s</w:t>
      </w:r>
      <w:r w:rsidRPr="00890F62">
        <w:rPr>
          <w:lang w:val="en-GB"/>
        </w:rPr>
        <w:t>.</w:t>
      </w:r>
    </w:p>
    <w:p w14:paraId="07AA8285" w14:textId="77777777" w:rsidR="005D699F" w:rsidRPr="00890F62" w:rsidRDefault="005D699F" w:rsidP="005D699F">
      <w:pPr>
        <w:rPr>
          <w:lang w:val="en-GB"/>
        </w:rPr>
      </w:pPr>
      <w:r w:rsidRPr="00890F62">
        <w:rPr>
          <w:lang w:val="en-GB"/>
        </w:rPr>
        <w:t xml:space="preserve">• </w:t>
      </w:r>
      <w:r>
        <w:rPr>
          <w:lang w:val="en-GB"/>
        </w:rPr>
        <w:t>It is also the case that</w:t>
      </w:r>
      <w:r w:rsidRPr="00890F62">
        <w:rPr>
          <w:lang w:val="en-GB"/>
        </w:rPr>
        <w:t xml:space="preserve"> some norms linked to notions of gender have a negative effect on people, for example, there is a connection between certain notions of masculinity and the practice of violence. Another example is how perceptions of gender roles in relation to parenthood affect women's opportunities in the labo</w:t>
      </w:r>
      <w:r>
        <w:rPr>
          <w:lang w:val="en-GB"/>
        </w:rPr>
        <w:t>u</w:t>
      </w:r>
      <w:r w:rsidRPr="00890F62">
        <w:rPr>
          <w:lang w:val="en-GB"/>
        </w:rPr>
        <w:t>r market.</w:t>
      </w:r>
    </w:p>
    <w:p w14:paraId="25B3334F" w14:textId="77777777" w:rsidR="005D699F" w:rsidRDefault="005D699F" w:rsidP="00024DB9">
      <w:pPr>
        <w:rPr>
          <w:lang w:val="en-GB"/>
        </w:rPr>
      </w:pPr>
    </w:p>
    <w:p w14:paraId="18B1DB18" w14:textId="44A44A00" w:rsidR="00E01148" w:rsidRDefault="00E01148" w:rsidP="00E01148">
      <w:pPr>
        <w:rPr>
          <w:lang w:val="en-GB" w:eastAsia="sv-SE"/>
        </w:rPr>
      </w:pPr>
      <w:r w:rsidRPr="00E01148">
        <w:rPr>
          <w:highlight w:val="red"/>
          <w:lang w:val="en-GB" w:eastAsia="sv-SE"/>
        </w:rPr>
        <w:lastRenderedPageBreak/>
        <w:t>SLIDE 8</w:t>
      </w:r>
    </w:p>
    <w:p w14:paraId="65F8D16C" w14:textId="77777777" w:rsidR="005D699F" w:rsidRPr="00642B7E" w:rsidRDefault="005D699F" w:rsidP="005D699F">
      <w:pPr>
        <w:rPr>
          <w:lang w:val="en-GB"/>
        </w:rPr>
      </w:pPr>
      <w:r w:rsidRPr="00642B7E">
        <w:rPr>
          <w:lang w:val="en-GB"/>
        </w:rPr>
        <w:t>Not everyone thinks that gender equality is something positive that should be promoted. Not even in Sweden.</w:t>
      </w:r>
    </w:p>
    <w:p w14:paraId="158709B5" w14:textId="77777777" w:rsidR="005D699F" w:rsidRPr="00642B7E" w:rsidRDefault="005D699F" w:rsidP="005D699F">
      <w:pPr>
        <w:rPr>
          <w:lang w:val="en-GB"/>
        </w:rPr>
      </w:pPr>
      <w:r w:rsidRPr="00642B7E">
        <w:rPr>
          <w:lang w:val="en-GB"/>
        </w:rPr>
        <w:t xml:space="preserve">• But at the Palme </w:t>
      </w:r>
      <w:proofErr w:type="spellStart"/>
      <w:r w:rsidRPr="00642B7E">
        <w:rPr>
          <w:lang w:val="en-GB"/>
        </w:rPr>
        <w:t>Center</w:t>
      </w:r>
      <w:proofErr w:type="spellEnd"/>
      <w:r w:rsidRPr="00642B7E">
        <w:rPr>
          <w:lang w:val="en-GB"/>
        </w:rPr>
        <w:t xml:space="preserve"> we are convinced that everyone benefits from gender equality.</w:t>
      </w:r>
    </w:p>
    <w:p w14:paraId="788C26B0" w14:textId="77777777" w:rsidR="005D699F" w:rsidRPr="00642B7E" w:rsidRDefault="005D699F" w:rsidP="005D699F">
      <w:pPr>
        <w:rPr>
          <w:lang w:val="en-GB"/>
        </w:rPr>
      </w:pPr>
      <w:r w:rsidRPr="00642B7E">
        <w:rPr>
          <w:lang w:val="en-GB"/>
        </w:rPr>
        <w:t xml:space="preserve">• Our </w:t>
      </w:r>
      <w:r>
        <w:rPr>
          <w:lang w:val="en-GB"/>
        </w:rPr>
        <w:t>opinion</w:t>
      </w:r>
      <w:r w:rsidRPr="00642B7E">
        <w:rPr>
          <w:lang w:val="en-GB"/>
        </w:rPr>
        <w:t xml:space="preserve"> is that gender equality is a fundamental pre</w:t>
      </w:r>
      <w:r>
        <w:rPr>
          <w:lang w:val="en-GB"/>
        </w:rPr>
        <w:t>requisite</w:t>
      </w:r>
      <w:r w:rsidRPr="00642B7E">
        <w:rPr>
          <w:lang w:val="en-GB"/>
        </w:rPr>
        <w:t xml:space="preserve"> for</w:t>
      </w:r>
      <w:r>
        <w:rPr>
          <w:lang w:val="en-GB"/>
        </w:rPr>
        <w:t xml:space="preserve"> progressive development,</w:t>
      </w:r>
      <w:r w:rsidRPr="00642B7E">
        <w:rPr>
          <w:lang w:val="en-GB"/>
        </w:rPr>
        <w:t xml:space="preserve"> democracy, </w:t>
      </w:r>
      <w:proofErr w:type="gramStart"/>
      <w:r w:rsidRPr="00642B7E">
        <w:rPr>
          <w:lang w:val="en-GB"/>
        </w:rPr>
        <w:t>peace</w:t>
      </w:r>
      <w:proofErr w:type="gramEnd"/>
      <w:r w:rsidRPr="00642B7E">
        <w:rPr>
          <w:lang w:val="en-GB"/>
        </w:rPr>
        <w:t xml:space="preserve"> and the fight against poverty.</w:t>
      </w:r>
    </w:p>
    <w:p w14:paraId="33B52826" w14:textId="77777777" w:rsidR="005D699F" w:rsidRPr="00642B7E" w:rsidRDefault="005D699F" w:rsidP="005D699F">
      <w:pPr>
        <w:rPr>
          <w:lang w:val="en-GB"/>
        </w:rPr>
      </w:pPr>
      <w:r w:rsidRPr="00642B7E">
        <w:rPr>
          <w:lang w:val="en-GB"/>
        </w:rPr>
        <w:t>• Gender equality is both a rights issue and a democracy issue.</w:t>
      </w:r>
    </w:p>
    <w:p w14:paraId="47D1F72C" w14:textId="77777777" w:rsidR="005D699F" w:rsidRDefault="005D699F" w:rsidP="005D699F">
      <w:pPr>
        <w:rPr>
          <w:rFonts w:ascii="Arial" w:hAnsi="Arial" w:cs="Arial"/>
          <w:color w:val="202124"/>
          <w:sz w:val="42"/>
          <w:szCs w:val="42"/>
          <w:shd w:val="clear" w:color="auto" w:fill="F8F9FA"/>
          <w:lang w:val="en-GB"/>
        </w:rPr>
      </w:pPr>
    </w:p>
    <w:p w14:paraId="6DB7C175" w14:textId="2C7692AF" w:rsidR="00E01148" w:rsidRPr="00583DE0" w:rsidRDefault="00E01148" w:rsidP="0028509D">
      <w:pPr>
        <w:rPr>
          <w:lang w:val="en-GB"/>
        </w:rPr>
      </w:pPr>
    </w:p>
    <w:p w14:paraId="5BE6068F" w14:textId="770EB66A" w:rsidR="00696F8C" w:rsidRDefault="00696F8C" w:rsidP="00E01148">
      <w:pPr>
        <w:rPr>
          <w:lang w:val="en-GB" w:eastAsia="sv-SE"/>
        </w:rPr>
      </w:pPr>
      <w:r w:rsidRPr="00696F8C">
        <w:rPr>
          <w:highlight w:val="red"/>
          <w:lang w:val="en-GB" w:eastAsia="sv-SE"/>
        </w:rPr>
        <w:t>SLIDE 9</w:t>
      </w:r>
    </w:p>
    <w:p w14:paraId="797B22D3" w14:textId="77777777" w:rsidR="005D699F" w:rsidRPr="0028509D" w:rsidRDefault="005D699F" w:rsidP="005D699F">
      <w:pPr>
        <w:rPr>
          <w:lang w:val="en-GB"/>
        </w:rPr>
      </w:pPr>
      <w:r w:rsidRPr="0028509D">
        <w:rPr>
          <w:lang w:val="en-GB"/>
        </w:rPr>
        <w:t xml:space="preserve">Sweden is </w:t>
      </w:r>
      <w:r>
        <w:rPr>
          <w:lang w:val="en-GB"/>
        </w:rPr>
        <w:t>often</w:t>
      </w:r>
      <w:r w:rsidRPr="0028509D">
        <w:rPr>
          <w:lang w:val="en-GB"/>
        </w:rPr>
        <w:t xml:space="preserve"> called one of the world's most</w:t>
      </w:r>
      <w:r>
        <w:rPr>
          <w:lang w:val="en-GB"/>
        </w:rPr>
        <w:t xml:space="preserve"> gender</w:t>
      </w:r>
      <w:r w:rsidRPr="0028509D">
        <w:rPr>
          <w:lang w:val="en-GB"/>
        </w:rPr>
        <w:t xml:space="preserve"> equal countries. In surveys that look at various factors such as work, money, knowledge, power </w:t>
      </w:r>
      <w:r>
        <w:rPr>
          <w:lang w:val="en-GB"/>
        </w:rPr>
        <w:t xml:space="preserve">or </w:t>
      </w:r>
      <w:r w:rsidRPr="0028509D">
        <w:rPr>
          <w:lang w:val="en-GB"/>
        </w:rPr>
        <w:t xml:space="preserve">health, Sweden usually ends up among the most </w:t>
      </w:r>
      <w:r>
        <w:rPr>
          <w:lang w:val="en-GB"/>
        </w:rPr>
        <w:t xml:space="preserve">gender </w:t>
      </w:r>
      <w:r w:rsidRPr="0028509D">
        <w:rPr>
          <w:lang w:val="en-GB"/>
        </w:rPr>
        <w:t>equal countries in the world.</w:t>
      </w:r>
    </w:p>
    <w:p w14:paraId="03F3FC15" w14:textId="77777777" w:rsidR="005D699F" w:rsidRPr="0028509D" w:rsidRDefault="005D699F" w:rsidP="005D699F">
      <w:pPr>
        <w:rPr>
          <w:lang w:val="en-GB"/>
        </w:rPr>
      </w:pPr>
      <w:r w:rsidRPr="0028509D">
        <w:rPr>
          <w:lang w:val="en-GB"/>
        </w:rPr>
        <w:t>• But just because the gap between women and men is smaller compared to most other countries, does not mean that we are a</w:t>
      </w:r>
      <w:r>
        <w:rPr>
          <w:lang w:val="en-GB"/>
        </w:rPr>
        <w:t xml:space="preserve"> gender </w:t>
      </w:r>
      <w:r w:rsidRPr="0028509D">
        <w:rPr>
          <w:lang w:val="en-GB"/>
        </w:rPr>
        <w:t>equal country. There are still several unexplained and unjustified differences between women's and men's wages, labo</w:t>
      </w:r>
      <w:r>
        <w:rPr>
          <w:lang w:val="en-GB"/>
        </w:rPr>
        <w:t>u</w:t>
      </w:r>
      <w:r w:rsidRPr="0028509D">
        <w:rPr>
          <w:lang w:val="en-GB"/>
        </w:rPr>
        <w:t xml:space="preserve">r market conditions, access to </w:t>
      </w:r>
      <w:r>
        <w:rPr>
          <w:lang w:val="en-GB"/>
        </w:rPr>
        <w:t xml:space="preserve">health </w:t>
      </w:r>
      <w:r w:rsidRPr="0028509D">
        <w:rPr>
          <w:lang w:val="en-GB"/>
        </w:rPr>
        <w:t>care and e</w:t>
      </w:r>
      <w:r>
        <w:rPr>
          <w:lang w:val="en-GB"/>
        </w:rPr>
        <w:t>tcetera</w:t>
      </w:r>
      <w:r w:rsidRPr="0028509D">
        <w:rPr>
          <w:lang w:val="en-GB"/>
        </w:rPr>
        <w:t>.</w:t>
      </w:r>
    </w:p>
    <w:p w14:paraId="421A55D2" w14:textId="77777777" w:rsidR="005D699F" w:rsidRPr="0028509D" w:rsidRDefault="005D699F" w:rsidP="005D699F">
      <w:pPr>
        <w:rPr>
          <w:lang w:val="en-GB"/>
        </w:rPr>
      </w:pPr>
      <w:r w:rsidRPr="0028509D">
        <w:rPr>
          <w:lang w:val="en-GB"/>
        </w:rPr>
        <w:t xml:space="preserve">• Gender equality has been a separate policy area </w:t>
      </w:r>
      <w:r>
        <w:rPr>
          <w:lang w:val="en-GB"/>
        </w:rPr>
        <w:t xml:space="preserve">in Sweden </w:t>
      </w:r>
      <w:r w:rsidRPr="0028509D">
        <w:rPr>
          <w:lang w:val="en-GB"/>
        </w:rPr>
        <w:t xml:space="preserve">since 1972, </w:t>
      </w:r>
      <w:r>
        <w:rPr>
          <w:lang w:val="en-GB"/>
        </w:rPr>
        <w:t xml:space="preserve">it was introduced </w:t>
      </w:r>
      <w:r w:rsidRPr="0028509D">
        <w:rPr>
          <w:lang w:val="en-GB"/>
        </w:rPr>
        <w:t>under the leadership of Olof Palme.</w:t>
      </w:r>
    </w:p>
    <w:p w14:paraId="075B28DE" w14:textId="77777777" w:rsidR="005D699F" w:rsidRPr="0028509D" w:rsidRDefault="005D699F" w:rsidP="005D699F">
      <w:pPr>
        <w:rPr>
          <w:lang w:val="en-GB"/>
        </w:rPr>
      </w:pPr>
      <w:r w:rsidRPr="0028509D">
        <w:rPr>
          <w:lang w:val="en-GB"/>
        </w:rPr>
        <w:t>• Since 1994, Swedish gender equality policy has had a clear (feminist) power perspective.</w:t>
      </w:r>
    </w:p>
    <w:p w14:paraId="4F3B7C61" w14:textId="77777777" w:rsidR="005D699F" w:rsidRPr="0028509D" w:rsidRDefault="005D699F" w:rsidP="005D699F">
      <w:pPr>
        <w:rPr>
          <w:lang w:val="en-GB"/>
        </w:rPr>
      </w:pPr>
      <w:r w:rsidRPr="0028509D">
        <w:rPr>
          <w:lang w:val="en-GB"/>
        </w:rPr>
        <w:t xml:space="preserve">• Our current gender equality policy </w:t>
      </w:r>
      <w:r>
        <w:rPr>
          <w:lang w:val="en-GB"/>
        </w:rPr>
        <w:t>objectives</w:t>
      </w:r>
      <w:r w:rsidRPr="0028509D">
        <w:rPr>
          <w:lang w:val="en-GB"/>
        </w:rPr>
        <w:t xml:space="preserve"> were adopted by the government in 2006. It went </w:t>
      </w:r>
      <w:r>
        <w:rPr>
          <w:lang w:val="en-GB"/>
        </w:rPr>
        <w:t xml:space="preserve">almost </w:t>
      </w:r>
      <w:r w:rsidRPr="0028509D">
        <w:rPr>
          <w:lang w:val="en-GB"/>
        </w:rPr>
        <w:t>unnoticed in Sweden because there was an agreement across party lines</w:t>
      </w:r>
      <w:r>
        <w:rPr>
          <w:lang w:val="en-GB"/>
        </w:rPr>
        <w:t>.</w:t>
      </w:r>
    </w:p>
    <w:p w14:paraId="381F63C4" w14:textId="77777777" w:rsidR="005D699F" w:rsidRPr="0028509D" w:rsidRDefault="005D699F" w:rsidP="005D699F">
      <w:pPr>
        <w:rPr>
          <w:lang w:val="en-GB"/>
        </w:rPr>
      </w:pPr>
      <w:r w:rsidRPr="0028509D">
        <w:rPr>
          <w:lang w:val="en-GB"/>
        </w:rPr>
        <w:t>•</w:t>
      </w:r>
      <w:r>
        <w:rPr>
          <w:lang w:val="en-GB"/>
        </w:rPr>
        <w:t>Hence, e</w:t>
      </w:r>
      <w:r w:rsidRPr="0028509D">
        <w:rPr>
          <w:lang w:val="en-GB"/>
        </w:rPr>
        <w:t>quality between women and men is a constitutional norm and a clear political goal in Sweden</w:t>
      </w:r>
      <w:r>
        <w:rPr>
          <w:lang w:val="en-GB"/>
        </w:rPr>
        <w:t xml:space="preserve"> (as in many other countries in the world)</w:t>
      </w:r>
    </w:p>
    <w:p w14:paraId="0A790030" w14:textId="77777777" w:rsidR="005D699F" w:rsidRDefault="005D699F" w:rsidP="00E01148">
      <w:pPr>
        <w:rPr>
          <w:lang w:val="en-GB" w:eastAsia="sv-SE"/>
        </w:rPr>
      </w:pPr>
    </w:p>
    <w:p w14:paraId="4D56984D" w14:textId="0C7E7067" w:rsidR="00560E02" w:rsidRDefault="00560E02" w:rsidP="00560E02">
      <w:pPr>
        <w:rPr>
          <w:color w:val="000000" w:themeColor="text1"/>
        </w:rPr>
      </w:pPr>
      <w:r w:rsidRPr="00B5297B">
        <w:rPr>
          <w:color w:val="000000" w:themeColor="text1"/>
          <w:highlight w:val="red"/>
        </w:rPr>
        <w:t>SLIDE 10</w:t>
      </w:r>
    </w:p>
    <w:p w14:paraId="050588E3" w14:textId="77777777" w:rsidR="005D699F" w:rsidRPr="00055A49" w:rsidRDefault="005D699F" w:rsidP="005D699F">
      <w:pPr>
        <w:pStyle w:val="Liststycke"/>
        <w:numPr>
          <w:ilvl w:val="0"/>
          <w:numId w:val="5"/>
        </w:numPr>
        <w:rPr>
          <w:lang w:val="en-GB" w:eastAsia="sv-SE"/>
        </w:rPr>
      </w:pPr>
      <w:r w:rsidRPr="00055A49">
        <w:rPr>
          <w:lang w:val="en-GB" w:eastAsia="sv-SE"/>
        </w:rPr>
        <w:t xml:space="preserve">These are the objectives formulated </w:t>
      </w:r>
      <w:r>
        <w:rPr>
          <w:lang w:val="en-GB" w:eastAsia="sv-SE"/>
        </w:rPr>
        <w:t xml:space="preserve">to guide </w:t>
      </w:r>
      <w:r w:rsidRPr="00055A49">
        <w:rPr>
          <w:lang w:val="en-GB" w:eastAsia="sv-SE"/>
        </w:rPr>
        <w:t xml:space="preserve">the GE politics in Sweden. </w:t>
      </w:r>
    </w:p>
    <w:p w14:paraId="40612CE7" w14:textId="142D1360" w:rsidR="005D699F" w:rsidRPr="004C256D" w:rsidRDefault="004C256D" w:rsidP="005D699F">
      <w:pPr>
        <w:rPr>
          <w:color w:val="00B050"/>
          <w:lang w:val="en-GB"/>
        </w:rPr>
      </w:pPr>
      <w:r w:rsidRPr="004C256D">
        <w:rPr>
          <w:color w:val="00B050"/>
          <w:lang w:val="en-GB"/>
        </w:rPr>
        <w:t>Read the objectives on</w:t>
      </w:r>
      <w:r w:rsidR="005D699F" w:rsidRPr="004C256D">
        <w:rPr>
          <w:color w:val="00B050"/>
          <w:lang w:val="en-GB"/>
        </w:rPr>
        <w:t xml:space="preserve"> slide 9 </w:t>
      </w:r>
    </w:p>
    <w:p w14:paraId="69AAE5AE" w14:textId="77777777" w:rsidR="005D699F" w:rsidRPr="004C256D" w:rsidRDefault="005D699F" w:rsidP="00560E02">
      <w:pPr>
        <w:rPr>
          <w:color w:val="000000" w:themeColor="text1"/>
          <w:lang w:val="en-GB"/>
        </w:rPr>
      </w:pPr>
    </w:p>
    <w:p w14:paraId="47AFC67C" w14:textId="6EFC9691" w:rsidR="00273338" w:rsidRPr="001D4DB7" w:rsidRDefault="00273338" w:rsidP="00273338">
      <w:pPr>
        <w:pStyle w:val="Normalwebb"/>
        <w:kinsoku w:val="0"/>
        <w:overflowPunct w:val="0"/>
        <w:spacing w:before="86" w:beforeAutospacing="0" w:after="0" w:afterAutospacing="0" w:line="276" w:lineRule="auto"/>
        <w:textAlignment w:val="baseline"/>
      </w:pPr>
      <w:r w:rsidRPr="001D4DB7">
        <w:rPr>
          <w:rFonts w:asciiTheme="minorHAnsi" w:eastAsiaTheme="minorEastAsia" w:hAnsi="Calibri" w:cstheme="minorBidi"/>
          <w:color w:val="000000" w:themeColor="text1"/>
          <w:kern w:val="24"/>
          <w:highlight w:val="red"/>
        </w:rPr>
        <w:t>SLIDE 11</w:t>
      </w:r>
    </w:p>
    <w:p w14:paraId="0FB7A6F7" w14:textId="77777777" w:rsidR="00010627" w:rsidRPr="003C6571" w:rsidRDefault="00AF7AC4" w:rsidP="003C6571">
      <w:pPr>
        <w:pStyle w:val="Liststycke"/>
        <w:numPr>
          <w:ilvl w:val="0"/>
          <w:numId w:val="5"/>
        </w:numPr>
        <w:rPr>
          <w:lang w:val="en-GB"/>
        </w:rPr>
      </w:pPr>
      <w:proofErr w:type="gramStart"/>
      <w:r w:rsidRPr="003C6571">
        <w:rPr>
          <w:lang w:val="en-GB"/>
        </w:rPr>
        <w:t>So</w:t>
      </w:r>
      <w:proofErr w:type="gramEnd"/>
      <w:r w:rsidRPr="003C6571">
        <w:rPr>
          <w:lang w:val="en-GB"/>
        </w:rPr>
        <w:t xml:space="preserve"> we</w:t>
      </w:r>
      <w:r w:rsidR="00273338" w:rsidRPr="003C6571">
        <w:rPr>
          <w:lang w:val="en-GB"/>
        </w:rPr>
        <w:t xml:space="preserve"> have a gender equality mission. </w:t>
      </w:r>
      <w:r w:rsidR="00010627" w:rsidRPr="003C6571">
        <w:rPr>
          <w:lang w:val="en-GB"/>
        </w:rPr>
        <w:t>We cannot decide to not work for GE.</w:t>
      </w:r>
    </w:p>
    <w:p w14:paraId="6724BE1A" w14:textId="30C828C2" w:rsidR="00273338" w:rsidRPr="003C6571" w:rsidRDefault="00273338" w:rsidP="003C6571">
      <w:pPr>
        <w:pStyle w:val="Liststycke"/>
        <w:numPr>
          <w:ilvl w:val="0"/>
          <w:numId w:val="5"/>
        </w:numPr>
        <w:rPr>
          <w:lang w:val="en-GB"/>
        </w:rPr>
      </w:pPr>
      <w:r w:rsidRPr="003C6571">
        <w:rPr>
          <w:lang w:val="en-GB"/>
        </w:rPr>
        <w:t xml:space="preserve">We ourselves have defined </w:t>
      </w:r>
      <w:r w:rsidR="00010627" w:rsidRPr="003C6571">
        <w:rPr>
          <w:lang w:val="en-GB"/>
        </w:rPr>
        <w:t>is</w:t>
      </w:r>
      <w:r w:rsidRPr="003C6571">
        <w:rPr>
          <w:lang w:val="en-GB"/>
        </w:rPr>
        <w:t xml:space="preserve"> as a priority political goal in our strategy, because, as I mentioned before, we see it as a pre</w:t>
      </w:r>
      <w:r w:rsidR="005B5350" w:rsidRPr="003C6571">
        <w:rPr>
          <w:lang w:val="en-GB"/>
        </w:rPr>
        <w:t>requisite</w:t>
      </w:r>
      <w:r w:rsidRPr="003C6571">
        <w:rPr>
          <w:lang w:val="en-GB"/>
        </w:rPr>
        <w:t xml:space="preserve"> for</w:t>
      </w:r>
      <w:r w:rsidR="005B5350" w:rsidRPr="003C6571">
        <w:rPr>
          <w:lang w:val="en-GB"/>
        </w:rPr>
        <w:t xml:space="preserve"> progressive </w:t>
      </w:r>
      <w:proofErr w:type="gramStart"/>
      <w:r w:rsidR="005B5350" w:rsidRPr="003C6571">
        <w:rPr>
          <w:lang w:val="en-GB"/>
        </w:rPr>
        <w:t xml:space="preserve">development, </w:t>
      </w:r>
      <w:r w:rsidRPr="003C6571">
        <w:rPr>
          <w:lang w:val="en-GB"/>
        </w:rPr>
        <w:t xml:space="preserve"> democracy</w:t>
      </w:r>
      <w:proofErr w:type="gramEnd"/>
      <w:r w:rsidRPr="003C6571">
        <w:rPr>
          <w:lang w:val="en-GB"/>
        </w:rPr>
        <w:t>, peace and the fight against poverty.</w:t>
      </w:r>
    </w:p>
    <w:p w14:paraId="079DD446" w14:textId="45FCD12E" w:rsidR="00273338" w:rsidRPr="003C6571" w:rsidRDefault="00273338" w:rsidP="003C6571">
      <w:pPr>
        <w:pStyle w:val="Liststycke"/>
        <w:numPr>
          <w:ilvl w:val="0"/>
          <w:numId w:val="5"/>
        </w:numPr>
        <w:rPr>
          <w:lang w:val="en-GB"/>
        </w:rPr>
      </w:pPr>
      <w:r w:rsidRPr="003C6571">
        <w:rPr>
          <w:lang w:val="en-GB"/>
        </w:rPr>
        <w:lastRenderedPageBreak/>
        <w:t xml:space="preserve">But we also have it as an assignment that we are tasked with. </w:t>
      </w:r>
      <w:proofErr w:type="gramStart"/>
      <w:r w:rsidRPr="003C6571">
        <w:rPr>
          <w:lang w:val="en-GB"/>
        </w:rPr>
        <w:t>That is</w:t>
      </w:r>
      <w:r w:rsidR="005676DB" w:rsidRPr="003C6571">
        <w:rPr>
          <w:lang w:val="en-GB"/>
        </w:rPr>
        <w:t xml:space="preserve"> to say</w:t>
      </w:r>
      <w:r w:rsidRPr="003C6571">
        <w:rPr>
          <w:lang w:val="en-GB"/>
        </w:rPr>
        <w:t>, it</w:t>
      </w:r>
      <w:proofErr w:type="gramEnd"/>
      <w:r w:rsidRPr="003C6571">
        <w:rPr>
          <w:lang w:val="en-GB"/>
        </w:rPr>
        <w:t xml:space="preserve"> is a requirement that we have on </w:t>
      </w:r>
      <w:r w:rsidR="005676DB" w:rsidRPr="003C6571">
        <w:rPr>
          <w:lang w:val="en-GB"/>
        </w:rPr>
        <w:t xml:space="preserve">top of </w:t>
      </w:r>
      <w:r w:rsidRPr="003C6571">
        <w:rPr>
          <w:lang w:val="en-GB"/>
        </w:rPr>
        <w:t>us. And our gender equality work is followed up</w:t>
      </w:r>
      <w:r w:rsidR="005676DB" w:rsidRPr="003C6571">
        <w:rPr>
          <w:lang w:val="en-GB"/>
        </w:rPr>
        <w:t xml:space="preserve"> on</w:t>
      </w:r>
      <w:r w:rsidRPr="003C6571">
        <w:rPr>
          <w:lang w:val="en-GB"/>
        </w:rPr>
        <w:t xml:space="preserve">. </w:t>
      </w:r>
      <w:r w:rsidR="005676DB" w:rsidRPr="003C6571">
        <w:rPr>
          <w:lang w:val="en-GB"/>
        </w:rPr>
        <w:t xml:space="preserve">So, it </w:t>
      </w:r>
      <w:r w:rsidRPr="003C6571">
        <w:rPr>
          <w:lang w:val="en-GB"/>
        </w:rPr>
        <w:t>is something we</w:t>
      </w:r>
      <w:r w:rsidR="00651451" w:rsidRPr="003C6571">
        <w:rPr>
          <w:lang w:val="en-GB"/>
        </w:rPr>
        <w:t xml:space="preserve"> </w:t>
      </w:r>
      <w:proofErr w:type="gramStart"/>
      <w:r w:rsidR="00651451" w:rsidRPr="003C6571">
        <w:rPr>
          <w:lang w:val="en-GB"/>
        </w:rPr>
        <w:t>have to</w:t>
      </w:r>
      <w:proofErr w:type="gramEnd"/>
      <w:r w:rsidR="00651451" w:rsidRPr="003C6571">
        <w:rPr>
          <w:lang w:val="en-GB"/>
        </w:rPr>
        <w:t xml:space="preserve"> </w:t>
      </w:r>
      <w:r w:rsidRPr="003C6571">
        <w:rPr>
          <w:lang w:val="en-GB"/>
        </w:rPr>
        <w:t xml:space="preserve">report on, for example to </w:t>
      </w:r>
      <w:proofErr w:type="spellStart"/>
      <w:r w:rsidRPr="003C6571">
        <w:rPr>
          <w:lang w:val="en-GB"/>
        </w:rPr>
        <w:t>Sida</w:t>
      </w:r>
      <w:proofErr w:type="spellEnd"/>
      <w:r w:rsidRPr="003C6571">
        <w:rPr>
          <w:lang w:val="en-GB"/>
        </w:rPr>
        <w:t xml:space="preserve"> and other donors.</w:t>
      </w:r>
    </w:p>
    <w:p w14:paraId="0E608F8B" w14:textId="4D6752D9" w:rsidR="00D378B6" w:rsidRDefault="00D378B6" w:rsidP="00E01148">
      <w:pPr>
        <w:rPr>
          <w:lang w:val="en-GB" w:eastAsia="sv-SE"/>
        </w:rPr>
      </w:pPr>
    </w:p>
    <w:p w14:paraId="0FE23EC7" w14:textId="165EFF4C" w:rsidR="002C25CA" w:rsidRDefault="002C25CA" w:rsidP="00E01148">
      <w:pPr>
        <w:rPr>
          <w:lang w:val="en-GB" w:eastAsia="sv-SE"/>
        </w:rPr>
      </w:pPr>
      <w:r w:rsidRPr="002C25CA">
        <w:rPr>
          <w:highlight w:val="red"/>
          <w:lang w:val="en-GB" w:eastAsia="sv-SE"/>
        </w:rPr>
        <w:t>SLIDE 12</w:t>
      </w:r>
    </w:p>
    <w:p w14:paraId="4D566B11" w14:textId="368920D8" w:rsidR="002C25CA" w:rsidRDefault="002C25CA" w:rsidP="003C6571">
      <w:pPr>
        <w:pStyle w:val="Normalwebb"/>
        <w:numPr>
          <w:ilvl w:val="0"/>
          <w:numId w:val="18"/>
        </w:numPr>
        <w:kinsoku w:val="0"/>
        <w:overflowPunct w:val="0"/>
        <w:spacing w:before="86" w:beforeAutospacing="0" w:after="0" w:afterAutospacing="0"/>
        <w:textAlignment w:val="baseline"/>
        <w:rPr>
          <w:rFonts w:asciiTheme="minorHAnsi" w:eastAsiaTheme="minorEastAsia" w:hAnsi="Calibri" w:cstheme="minorBidi"/>
          <w:color w:val="000000" w:themeColor="text1"/>
          <w:kern w:val="24"/>
          <w:lang w:val="en-GB"/>
        </w:rPr>
      </w:pPr>
      <w:r w:rsidRPr="002C25CA">
        <w:rPr>
          <w:rFonts w:asciiTheme="minorHAnsi" w:eastAsiaTheme="minorEastAsia" w:hAnsi="Calibri" w:cstheme="minorBidi"/>
          <w:color w:val="000000" w:themeColor="text1"/>
          <w:kern w:val="24"/>
          <w:lang w:val="en-GB"/>
        </w:rPr>
        <w:t xml:space="preserve">At the end of the day, this is the reason we do it. So that our kids can grow up to live in a just world, where girls and boys, and women and men, have equal opportunities, and equal access to knowledge, economic independence, possibility to influence in </w:t>
      </w:r>
      <w:r w:rsidR="00E16DA5" w:rsidRPr="002C25CA">
        <w:rPr>
          <w:rFonts w:asciiTheme="minorHAnsi" w:eastAsiaTheme="minorEastAsia" w:hAnsi="Calibri" w:cstheme="minorBidi"/>
          <w:color w:val="000000" w:themeColor="text1"/>
          <w:kern w:val="24"/>
          <w:lang w:val="en-GB"/>
        </w:rPr>
        <w:t>society</w:t>
      </w:r>
      <w:r w:rsidRPr="002C25CA">
        <w:rPr>
          <w:rFonts w:asciiTheme="minorHAnsi" w:eastAsiaTheme="minorEastAsia" w:hAnsi="Calibri" w:cstheme="minorBidi"/>
          <w:color w:val="000000" w:themeColor="text1"/>
          <w:kern w:val="24"/>
          <w:lang w:val="en-GB"/>
        </w:rPr>
        <w:t xml:space="preserve"> and their own lives, and to feel safe, and to grow close bonds to their children.</w:t>
      </w:r>
    </w:p>
    <w:p w14:paraId="45BDC43A" w14:textId="77777777" w:rsidR="004C256D" w:rsidRDefault="004C256D" w:rsidP="004C256D">
      <w:pPr>
        <w:pStyle w:val="Normalwebb"/>
        <w:kinsoku w:val="0"/>
        <w:overflowPunct w:val="0"/>
        <w:spacing w:before="86" w:beforeAutospacing="0" w:after="0" w:afterAutospacing="0"/>
        <w:ind w:left="720"/>
        <w:textAlignment w:val="baseline"/>
        <w:rPr>
          <w:rFonts w:asciiTheme="minorHAnsi" w:eastAsiaTheme="minorEastAsia" w:hAnsi="Calibri" w:cstheme="minorBidi"/>
          <w:color w:val="000000" w:themeColor="text1"/>
          <w:kern w:val="24"/>
          <w:lang w:val="en-GB"/>
        </w:rPr>
      </w:pPr>
    </w:p>
    <w:p w14:paraId="3528E609" w14:textId="18BD6241" w:rsidR="008E0CB6" w:rsidRDefault="00DE4305" w:rsidP="002C25CA">
      <w:pPr>
        <w:pStyle w:val="Normalwebb"/>
        <w:kinsoku w:val="0"/>
        <w:overflowPunct w:val="0"/>
        <w:spacing w:before="86" w:beforeAutospacing="0" w:after="0" w:afterAutospacing="0"/>
        <w:textAlignment w:val="baseline"/>
        <w:rPr>
          <w:rFonts w:asciiTheme="minorHAnsi" w:eastAsiaTheme="minorEastAsia" w:hAnsi="Calibri" w:cstheme="minorBidi"/>
          <w:kern w:val="24"/>
          <w:lang w:val="en-GB"/>
        </w:rPr>
      </w:pPr>
      <w:r w:rsidRPr="00302F2B">
        <w:rPr>
          <w:rFonts w:asciiTheme="minorHAnsi" w:eastAsiaTheme="minorEastAsia" w:hAnsi="Calibri" w:cstheme="minorBidi"/>
          <w:kern w:val="24"/>
          <w:highlight w:val="red"/>
          <w:lang w:val="en-GB"/>
        </w:rPr>
        <w:t>SLIDE 13</w:t>
      </w:r>
    </w:p>
    <w:p w14:paraId="346F26D0" w14:textId="77777777" w:rsidR="008E0CB6" w:rsidRPr="008E0CB6" w:rsidRDefault="008E0CB6" w:rsidP="002C25CA">
      <w:pPr>
        <w:pStyle w:val="Normalwebb"/>
        <w:kinsoku w:val="0"/>
        <w:overflowPunct w:val="0"/>
        <w:spacing w:before="86" w:beforeAutospacing="0" w:after="0" w:afterAutospacing="0"/>
        <w:textAlignment w:val="baseline"/>
        <w:rPr>
          <w:rFonts w:asciiTheme="minorHAnsi" w:eastAsiaTheme="minorEastAsia" w:hAnsi="Calibri" w:cstheme="minorBidi"/>
          <w:kern w:val="24"/>
          <w:lang w:val="en-GB"/>
        </w:rPr>
      </w:pPr>
    </w:p>
    <w:p w14:paraId="335A6597" w14:textId="12F18C1A" w:rsidR="00302F2B" w:rsidRPr="001A2BD4" w:rsidRDefault="00302F2B" w:rsidP="001A2BD4">
      <w:pPr>
        <w:pStyle w:val="Liststycke"/>
        <w:numPr>
          <w:ilvl w:val="0"/>
          <w:numId w:val="18"/>
        </w:numPr>
        <w:rPr>
          <w:lang w:val="en-GB"/>
        </w:rPr>
      </w:pPr>
      <w:r w:rsidRPr="001A2BD4">
        <w:rPr>
          <w:lang w:val="en-GB"/>
        </w:rPr>
        <w:t xml:space="preserve">The Palme </w:t>
      </w:r>
      <w:proofErr w:type="spellStart"/>
      <w:r w:rsidRPr="001A2BD4">
        <w:rPr>
          <w:lang w:val="en-GB"/>
        </w:rPr>
        <w:t>Center's</w:t>
      </w:r>
      <w:proofErr w:type="spellEnd"/>
      <w:r w:rsidRPr="001A2BD4">
        <w:rPr>
          <w:lang w:val="en-GB"/>
        </w:rPr>
        <w:t xml:space="preserve"> gender equality work rests on three “</w:t>
      </w:r>
      <w:proofErr w:type="spellStart"/>
      <w:r w:rsidR="008E0CB6" w:rsidRPr="001A2BD4">
        <w:rPr>
          <w:lang w:val="en-GB"/>
        </w:rPr>
        <w:t>pilars</w:t>
      </w:r>
      <w:proofErr w:type="spellEnd"/>
      <w:r w:rsidRPr="001A2BD4">
        <w:rPr>
          <w:lang w:val="en-GB"/>
        </w:rPr>
        <w:t>”.</w:t>
      </w:r>
    </w:p>
    <w:p w14:paraId="2DF823C1" w14:textId="4E98B296" w:rsidR="00302F2B" w:rsidRPr="001A2BD4" w:rsidRDefault="00302F2B" w:rsidP="001A2BD4">
      <w:pPr>
        <w:pStyle w:val="Liststycke"/>
        <w:numPr>
          <w:ilvl w:val="0"/>
          <w:numId w:val="18"/>
        </w:numPr>
        <w:rPr>
          <w:lang w:val="en-GB"/>
        </w:rPr>
      </w:pPr>
      <w:r w:rsidRPr="001A2BD4">
        <w:rPr>
          <w:lang w:val="en-GB"/>
        </w:rPr>
        <w:t xml:space="preserve">It </w:t>
      </w:r>
      <w:r w:rsidR="008E0D5F" w:rsidRPr="001A2BD4">
        <w:rPr>
          <w:lang w:val="en-GB"/>
        </w:rPr>
        <w:t xml:space="preserve">forms an important </w:t>
      </w:r>
      <w:r w:rsidRPr="001A2BD4">
        <w:rPr>
          <w:lang w:val="en-GB"/>
        </w:rPr>
        <w:t>part of the dialogue we have with our partners</w:t>
      </w:r>
      <w:r w:rsidR="008E0D5F" w:rsidRPr="001A2BD4">
        <w:rPr>
          <w:lang w:val="en-GB"/>
        </w:rPr>
        <w:t>,</w:t>
      </w:r>
      <w:r w:rsidR="008B3E27" w:rsidRPr="001A2BD4">
        <w:rPr>
          <w:lang w:val="en-GB"/>
        </w:rPr>
        <w:t xml:space="preserve"> and the support for</w:t>
      </w:r>
      <w:r w:rsidR="008E0D5F" w:rsidRPr="001A2BD4">
        <w:rPr>
          <w:lang w:val="en-GB"/>
        </w:rPr>
        <w:t xml:space="preserve"> </w:t>
      </w:r>
      <w:r w:rsidRPr="001A2BD4">
        <w:rPr>
          <w:lang w:val="en-GB"/>
        </w:rPr>
        <w:t>democratic organi</w:t>
      </w:r>
      <w:r w:rsidR="008E0D5F" w:rsidRPr="001A2BD4">
        <w:rPr>
          <w:lang w:val="en-GB"/>
        </w:rPr>
        <w:t>s</w:t>
      </w:r>
      <w:r w:rsidRPr="001A2BD4">
        <w:rPr>
          <w:lang w:val="en-GB"/>
        </w:rPr>
        <w:t>ational development.</w:t>
      </w:r>
    </w:p>
    <w:p w14:paraId="23806B0C" w14:textId="0EBAAEE3" w:rsidR="00302F2B" w:rsidRPr="001A2BD4" w:rsidRDefault="008B3E27" w:rsidP="001A2BD4">
      <w:pPr>
        <w:pStyle w:val="Liststycke"/>
        <w:numPr>
          <w:ilvl w:val="0"/>
          <w:numId w:val="18"/>
        </w:numPr>
        <w:rPr>
          <w:lang w:val="en-GB"/>
        </w:rPr>
      </w:pPr>
      <w:r w:rsidRPr="001A2BD4">
        <w:rPr>
          <w:lang w:val="en-GB"/>
        </w:rPr>
        <w:t>I</w:t>
      </w:r>
      <w:r w:rsidR="00302F2B" w:rsidRPr="001A2BD4">
        <w:rPr>
          <w:lang w:val="en-GB"/>
        </w:rPr>
        <w:t xml:space="preserve">t </w:t>
      </w:r>
      <w:r w:rsidRPr="001A2BD4">
        <w:rPr>
          <w:lang w:val="en-GB"/>
        </w:rPr>
        <w:t xml:space="preserve">is </w:t>
      </w:r>
      <w:proofErr w:type="spellStart"/>
      <w:proofErr w:type="gramStart"/>
      <w:r w:rsidRPr="001A2BD4">
        <w:rPr>
          <w:lang w:val="en-GB"/>
        </w:rPr>
        <w:t>a</w:t>
      </w:r>
      <w:proofErr w:type="spellEnd"/>
      <w:proofErr w:type="gramEnd"/>
      <w:r w:rsidR="00071612" w:rsidRPr="001A2BD4">
        <w:rPr>
          <w:lang w:val="en-GB"/>
        </w:rPr>
        <w:t xml:space="preserve"> </w:t>
      </w:r>
      <w:r w:rsidRPr="001A2BD4">
        <w:rPr>
          <w:lang w:val="en-GB"/>
        </w:rPr>
        <w:t>often also a</w:t>
      </w:r>
      <w:r w:rsidR="00071612" w:rsidRPr="001A2BD4">
        <w:rPr>
          <w:lang w:val="en-GB"/>
        </w:rPr>
        <w:t>n</w:t>
      </w:r>
      <w:r w:rsidR="00302F2B" w:rsidRPr="001A2BD4">
        <w:rPr>
          <w:lang w:val="en-GB"/>
        </w:rPr>
        <w:t xml:space="preserve"> </w:t>
      </w:r>
      <w:r w:rsidR="00071612" w:rsidRPr="001A2BD4">
        <w:rPr>
          <w:lang w:val="en-GB"/>
        </w:rPr>
        <w:t>specific objective</w:t>
      </w:r>
      <w:r w:rsidR="00302F2B" w:rsidRPr="001A2BD4">
        <w:rPr>
          <w:lang w:val="en-GB"/>
        </w:rPr>
        <w:t xml:space="preserve"> in the program </w:t>
      </w:r>
      <w:r w:rsidR="00071612" w:rsidRPr="001A2BD4">
        <w:rPr>
          <w:lang w:val="en-GB"/>
        </w:rPr>
        <w:t xml:space="preserve">and project </w:t>
      </w:r>
      <w:r w:rsidR="00302F2B" w:rsidRPr="001A2BD4">
        <w:rPr>
          <w:lang w:val="en-GB"/>
        </w:rPr>
        <w:t xml:space="preserve">activities. </w:t>
      </w:r>
      <w:r w:rsidR="00C7469C" w:rsidRPr="001A2BD4">
        <w:rPr>
          <w:lang w:val="en-GB"/>
        </w:rPr>
        <w:t xml:space="preserve">We call that targeted </w:t>
      </w:r>
      <w:proofErr w:type="spellStart"/>
      <w:r w:rsidR="00C7469C" w:rsidRPr="001A2BD4">
        <w:rPr>
          <w:lang w:val="en-GB"/>
        </w:rPr>
        <w:t>effeorts</w:t>
      </w:r>
      <w:proofErr w:type="spellEnd"/>
      <w:r w:rsidR="00302F2B" w:rsidRPr="001A2BD4">
        <w:rPr>
          <w:lang w:val="en-GB"/>
        </w:rPr>
        <w:t>.</w:t>
      </w:r>
    </w:p>
    <w:p w14:paraId="5574B55D" w14:textId="0E0EDEA6" w:rsidR="002C25CA" w:rsidRDefault="00302F2B" w:rsidP="001A2BD4">
      <w:pPr>
        <w:pStyle w:val="Liststycke"/>
        <w:numPr>
          <w:ilvl w:val="0"/>
          <w:numId w:val="18"/>
        </w:numPr>
        <w:rPr>
          <w:lang w:val="en-GB"/>
        </w:rPr>
      </w:pPr>
      <w:r w:rsidRPr="001A2BD4">
        <w:rPr>
          <w:lang w:val="en-GB"/>
        </w:rPr>
        <w:t xml:space="preserve">Our third strategy for promoting gender equality is gender </w:t>
      </w:r>
      <w:r w:rsidR="00C7469C" w:rsidRPr="001A2BD4">
        <w:rPr>
          <w:lang w:val="en-GB"/>
        </w:rPr>
        <w:t>equality integration</w:t>
      </w:r>
      <w:r w:rsidRPr="001A2BD4">
        <w:rPr>
          <w:lang w:val="en-GB"/>
        </w:rPr>
        <w:t xml:space="preserve">, which is what we are going to talk about today. Actually, it should not be seen really as </w:t>
      </w:r>
      <w:proofErr w:type="gramStart"/>
      <w:r w:rsidRPr="001A2BD4">
        <w:rPr>
          <w:lang w:val="en-GB"/>
        </w:rPr>
        <w:t>an</w:t>
      </w:r>
      <w:proofErr w:type="gramEnd"/>
      <w:r w:rsidR="001E0E38" w:rsidRPr="001A2BD4">
        <w:rPr>
          <w:lang w:val="en-GB"/>
        </w:rPr>
        <w:t xml:space="preserve"> separate pilar, </w:t>
      </w:r>
      <w:r w:rsidRPr="001A2BD4">
        <w:rPr>
          <w:lang w:val="en-GB"/>
        </w:rPr>
        <w:t xml:space="preserve">but rather as an overall strategy that also includes the other two. All initiatives that the Palme </w:t>
      </w:r>
      <w:proofErr w:type="spellStart"/>
      <w:r w:rsidRPr="001A2BD4">
        <w:rPr>
          <w:lang w:val="en-GB"/>
        </w:rPr>
        <w:t>Center</w:t>
      </w:r>
      <w:proofErr w:type="spellEnd"/>
      <w:r w:rsidR="001A2BD4" w:rsidRPr="001A2BD4">
        <w:rPr>
          <w:lang w:val="en-GB"/>
        </w:rPr>
        <w:t xml:space="preserve"> conducts </w:t>
      </w:r>
      <w:r w:rsidRPr="001A2BD4">
        <w:rPr>
          <w:lang w:val="en-GB"/>
        </w:rPr>
        <w:t>or supports must be gender equality</w:t>
      </w:r>
      <w:r w:rsidR="001A2BD4" w:rsidRPr="001A2BD4">
        <w:rPr>
          <w:lang w:val="en-GB"/>
        </w:rPr>
        <w:t xml:space="preserve"> integrated</w:t>
      </w:r>
      <w:r w:rsidRPr="001A2BD4">
        <w:rPr>
          <w:lang w:val="en-GB"/>
        </w:rPr>
        <w:t xml:space="preserve">. What I mean by that, </w:t>
      </w:r>
      <w:proofErr w:type="gramStart"/>
      <w:r w:rsidRPr="001A2BD4">
        <w:rPr>
          <w:lang w:val="en-GB"/>
        </w:rPr>
        <w:t>we'll</w:t>
      </w:r>
      <w:proofErr w:type="gramEnd"/>
      <w:r w:rsidRPr="001A2BD4">
        <w:rPr>
          <w:lang w:val="en-GB"/>
        </w:rPr>
        <w:t xml:space="preserve"> go into more now.</w:t>
      </w:r>
    </w:p>
    <w:p w14:paraId="6B8045C4" w14:textId="77777777" w:rsidR="001A2BD4" w:rsidRPr="001A2BD4" w:rsidRDefault="001A2BD4" w:rsidP="001A2BD4">
      <w:pPr>
        <w:pStyle w:val="Liststycke"/>
        <w:numPr>
          <w:ilvl w:val="0"/>
          <w:numId w:val="0"/>
        </w:numPr>
        <w:ind w:left="720"/>
        <w:rPr>
          <w:lang w:val="en-GB"/>
        </w:rPr>
      </w:pPr>
    </w:p>
    <w:p w14:paraId="7CAB87AA" w14:textId="50C8B4F3" w:rsidR="00896557" w:rsidRDefault="00896557" w:rsidP="001A2BD4">
      <w:pPr>
        <w:pStyle w:val="Liststycke"/>
        <w:numPr>
          <w:ilvl w:val="0"/>
          <w:numId w:val="18"/>
        </w:numPr>
        <w:rPr>
          <w:lang w:val="en-GB" w:eastAsia="sv-SE"/>
        </w:rPr>
      </w:pPr>
      <w:r w:rsidRPr="001A2BD4">
        <w:rPr>
          <w:lang w:val="en-GB" w:eastAsia="sv-SE"/>
        </w:rPr>
        <w:t xml:space="preserve">But first, are there any questions regarding what </w:t>
      </w:r>
      <w:proofErr w:type="gramStart"/>
      <w:r w:rsidRPr="001A2BD4">
        <w:rPr>
          <w:lang w:val="en-GB" w:eastAsia="sv-SE"/>
        </w:rPr>
        <w:t>we’ve</w:t>
      </w:r>
      <w:proofErr w:type="gramEnd"/>
      <w:r w:rsidRPr="001A2BD4">
        <w:rPr>
          <w:lang w:val="en-GB" w:eastAsia="sv-SE"/>
        </w:rPr>
        <w:t xml:space="preserve"> been talking about so far?</w:t>
      </w:r>
    </w:p>
    <w:p w14:paraId="3ED2C052" w14:textId="6E4D09C0" w:rsidR="00D02D99" w:rsidRPr="00D02D99" w:rsidRDefault="00D02D99" w:rsidP="00D02D99">
      <w:pPr>
        <w:rPr>
          <w:lang w:val="en-GB" w:eastAsia="sv-SE"/>
        </w:rPr>
      </w:pPr>
    </w:p>
    <w:p w14:paraId="115096AB" w14:textId="77777777" w:rsidR="00D76171" w:rsidRPr="00B5297B" w:rsidRDefault="00D76171" w:rsidP="00D76171">
      <w:pPr>
        <w:rPr>
          <w:lang w:val="en-GB" w:eastAsia="sv-SE"/>
        </w:rPr>
      </w:pPr>
      <w:r w:rsidRPr="00B5297B">
        <w:rPr>
          <w:highlight w:val="red"/>
          <w:lang w:val="en-GB" w:eastAsia="sv-SE"/>
        </w:rPr>
        <w:t>SLIDE 14</w:t>
      </w:r>
    </w:p>
    <w:p w14:paraId="5BB0D6FE" w14:textId="73B08E8F" w:rsidR="00D76171" w:rsidRPr="00B5297B" w:rsidRDefault="003F4C67" w:rsidP="00D76171">
      <w:pPr>
        <w:keepNext/>
        <w:keepLines/>
        <w:spacing w:before="200" w:after="0"/>
        <w:outlineLvl w:val="1"/>
        <w:rPr>
          <w:rFonts w:ascii="Trebuchet MS" w:eastAsiaTheme="minorEastAsia" w:hAnsi="Trebuchet MS" w:cstheme="majorBidi"/>
          <w:bCs/>
          <w:caps/>
          <w:color w:val="FF0000"/>
          <w:sz w:val="32"/>
          <w:szCs w:val="26"/>
          <w:lang w:val="en-GB" w:eastAsia="sv-SE"/>
        </w:rPr>
      </w:pPr>
      <w:r w:rsidRPr="00B5297B">
        <w:rPr>
          <w:rFonts w:ascii="Trebuchet MS" w:eastAsiaTheme="minorEastAsia" w:hAnsi="Trebuchet MS" w:cstheme="majorBidi"/>
          <w:bCs/>
          <w:caps/>
          <w:color w:val="000000" w:themeColor="text1"/>
          <w:sz w:val="32"/>
          <w:szCs w:val="26"/>
          <w:lang w:val="en-GB" w:eastAsia="sv-SE"/>
        </w:rPr>
        <w:t>PART 2</w:t>
      </w:r>
      <w:r w:rsidR="00D76171" w:rsidRPr="00B5297B">
        <w:rPr>
          <w:rFonts w:ascii="Trebuchet MS" w:eastAsiaTheme="minorEastAsia" w:hAnsi="Trebuchet MS" w:cstheme="majorBidi"/>
          <w:bCs/>
          <w:caps/>
          <w:color w:val="000000" w:themeColor="text1"/>
          <w:sz w:val="32"/>
          <w:szCs w:val="26"/>
          <w:lang w:val="en-GB" w:eastAsia="sv-SE"/>
        </w:rPr>
        <w:t xml:space="preserve">: </w:t>
      </w:r>
      <w:r w:rsidRPr="00B5297B">
        <w:rPr>
          <w:rFonts w:ascii="Trebuchet MS" w:eastAsiaTheme="minorEastAsia" w:hAnsi="Trebuchet MS" w:cstheme="majorBidi"/>
          <w:bCs/>
          <w:caps/>
          <w:color w:val="000000" w:themeColor="text1"/>
          <w:sz w:val="32"/>
          <w:szCs w:val="26"/>
          <w:lang w:val="en-GB" w:eastAsia="sv-SE"/>
        </w:rPr>
        <w:t>GE integration</w:t>
      </w:r>
      <w:r w:rsidR="00D76171" w:rsidRPr="00B5297B">
        <w:rPr>
          <w:rFonts w:ascii="Trebuchet MS" w:eastAsiaTheme="minorEastAsia" w:hAnsi="Trebuchet MS" w:cstheme="majorBidi"/>
          <w:bCs/>
          <w:caps/>
          <w:color w:val="000000" w:themeColor="text1"/>
          <w:sz w:val="32"/>
          <w:szCs w:val="26"/>
          <w:lang w:val="en-GB" w:eastAsia="sv-SE"/>
        </w:rPr>
        <w:t xml:space="preserve">  </w:t>
      </w:r>
      <w:r w:rsidR="00804DD0">
        <w:rPr>
          <w:rFonts w:ascii="Trebuchet MS" w:eastAsiaTheme="minorEastAsia" w:hAnsi="Trebuchet MS" w:cstheme="majorBidi"/>
          <w:bCs/>
          <w:caps/>
          <w:color w:val="FF0000"/>
          <w:sz w:val="32"/>
          <w:szCs w:val="26"/>
          <w:lang w:val="en-GB" w:eastAsia="sv-SE"/>
        </w:rPr>
        <w:t>20</w:t>
      </w:r>
      <w:r w:rsidR="00D76171" w:rsidRPr="00B5297B">
        <w:rPr>
          <w:rFonts w:ascii="Trebuchet MS" w:eastAsiaTheme="minorEastAsia" w:hAnsi="Trebuchet MS" w:cstheme="majorBidi"/>
          <w:bCs/>
          <w:caps/>
          <w:color w:val="FF0000"/>
          <w:sz w:val="32"/>
          <w:szCs w:val="26"/>
          <w:lang w:val="en-GB" w:eastAsia="sv-SE"/>
        </w:rPr>
        <w:t xml:space="preserve"> min</w:t>
      </w:r>
    </w:p>
    <w:p w14:paraId="2815F9B8" w14:textId="77777777" w:rsidR="003F4C67" w:rsidRPr="003F4C67" w:rsidRDefault="003F4C67" w:rsidP="003F4C67">
      <w:pPr>
        <w:kinsoku w:val="0"/>
        <w:overflowPunct w:val="0"/>
        <w:spacing w:before="86" w:after="0" w:line="240" w:lineRule="auto"/>
        <w:textAlignment w:val="baseline"/>
        <w:rPr>
          <w:rFonts w:ascii="Times New Roman" w:eastAsia="Times New Roman" w:hAnsi="Times New Roman" w:cs="Times New Roman"/>
          <w:sz w:val="24"/>
          <w:szCs w:val="24"/>
          <w:lang w:val="en-GB" w:eastAsia="sv-SE"/>
        </w:rPr>
      </w:pPr>
      <w:r w:rsidRPr="003F4C67">
        <w:rPr>
          <w:rFonts w:asciiTheme="minorHAnsi" w:eastAsiaTheme="minorEastAsia" w:hAnsi="Calibri"/>
          <w:color w:val="000000" w:themeColor="text1"/>
          <w:kern w:val="24"/>
          <w:sz w:val="24"/>
          <w:szCs w:val="24"/>
          <w:lang w:val="en-GB" w:eastAsia="sv-SE"/>
        </w:rPr>
        <w:t xml:space="preserve">So, what is GE integration? We will talk about that during this section of the training but first I would like to know what you think. </w:t>
      </w:r>
    </w:p>
    <w:p w14:paraId="2A34A2F2" w14:textId="77777777" w:rsidR="00D76171" w:rsidRPr="00D76171" w:rsidRDefault="00D76171" w:rsidP="00D76171">
      <w:pPr>
        <w:rPr>
          <w:color w:val="FF0000"/>
          <w:lang w:val="en-GB" w:eastAsia="sv-SE"/>
        </w:rPr>
      </w:pPr>
    </w:p>
    <w:p w14:paraId="1EF26A31" w14:textId="77777777" w:rsidR="00D76171" w:rsidRPr="00D76171" w:rsidRDefault="00D76171" w:rsidP="00D76171">
      <w:pPr>
        <w:rPr>
          <w:lang w:val="en-GB" w:eastAsia="sv-SE"/>
        </w:rPr>
      </w:pPr>
      <w:r w:rsidRPr="00D76171">
        <w:rPr>
          <w:highlight w:val="red"/>
          <w:lang w:val="en-GB" w:eastAsia="sv-SE"/>
        </w:rPr>
        <w:t>SLIDE 15</w:t>
      </w:r>
    </w:p>
    <w:p w14:paraId="54E08E2D" w14:textId="6AE0B39E" w:rsidR="00D76171" w:rsidRPr="00B5297B" w:rsidRDefault="004C256D" w:rsidP="00D76171">
      <w:pPr>
        <w:rPr>
          <w:lang w:val="en-GB" w:eastAsia="sv-SE"/>
        </w:rPr>
      </w:pPr>
      <w:proofErr w:type="spellStart"/>
      <w:r>
        <w:rPr>
          <w:rFonts w:eastAsiaTheme="majorEastAsia" w:cstheme="majorBidi"/>
          <w:b/>
          <w:bCs/>
          <w:iCs/>
          <w:color w:val="000000" w:themeColor="text1"/>
          <w:highlight w:val="magenta"/>
          <w:lang w:val="en-GB"/>
        </w:rPr>
        <w:t>Mentimeter</w:t>
      </w:r>
      <w:proofErr w:type="spellEnd"/>
      <w:r>
        <w:rPr>
          <w:rFonts w:eastAsiaTheme="majorEastAsia" w:cstheme="majorBidi"/>
          <w:b/>
          <w:bCs/>
          <w:iCs/>
          <w:color w:val="000000" w:themeColor="text1"/>
          <w:highlight w:val="magenta"/>
          <w:lang w:val="en-GB"/>
        </w:rPr>
        <w:t xml:space="preserve"> exercise</w:t>
      </w:r>
      <w:r w:rsidRPr="00D76171">
        <w:rPr>
          <w:rFonts w:eastAsiaTheme="majorEastAsia" w:cstheme="majorBidi"/>
          <w:b/>
          <w:bCs/>
          <w:iCs/>
          <w:color w:val="000000" w:themeColor="text1"/>
          <w:highlight w:val="magenta"/>
          <w:lang w:val="en-GB"/>
        </w:rPr>
        <w:t xml:space="preserve"> 2: </w:t>
      </w:r>
      <w:r>
        <w:rPr>
          <w:rFonts w:eastAsiaTheme="majorEastAsia" w:cstheme="majorBidi"/>
          <w:b/>
          <w:bCs/>
          <w:iCs/>
          <w:color w:val="000000" w:themeColor="text1"/>
          <w:highlight w:val="magenta"/>
          <w:lang w:val="en-GB"/>
        </w:rPr>
        <w:t>W</w:t>
      </w:r>
      <w:r w:rsidRPr="003F4C67">
        <w:rPr>
          <w:rFonts w:eastAsiaTheme="majorEastAsia" w:cstheme="majorBidi"/>
          <w:b/>
          <w:bCs/>
          <w:iCs/>
          <w:color w:val="000000" w:themeColor="text1"/>
          <w:highlight w:val="magenta"/>
          <w:lang w:val="en-GB"/>
        </w:rPr>
        <w:t>hat is gender equality integration</w:t>
      </w:r>
      <w:r w:rsidRPr="00D76171">
        <w:rPr>
          <w:rFonts w:eastAsiaTheme="majorEastAsia" w:cstheme="majorBidi"/>
          <w:b/>
          <w:bCs/>
          <w:iCs/>
          <w:color w:val="000000" w:themeColor="text1"/>
          <w:highlight w:val="magenta"/>
          <w:lang w:val="en-GB"/>
        </w:rPr>
        <w:t>?</w:t>
      </w:r>
      <w:r w:rsidRPr="00D76171">
        <w:rPr>
          <w:color w:val="000000" w:themeColor="text1"/>
          <w:lang w:val="en-GB" w:eastAsia="sv-SE"/>
        </w:rPr>
        <w:t xml:space="preserve"> </w:t>
      </w:r>
    </w:p>
    <w:p w14:paraId="7D957B6C" w14:textId="560BAA1A" w:rsidR="00626127" w:rsidRDefault="00626127" w:rsidP="00E13930">
      <w:pPr>
        <w:rPr>
          <w:lang w:val="en-GB"/>
        </w:rPr>
      </w:pPr>
      <w:r w:rsidRPr="0078232A">
        <w:rPr>
          <w:lang w:val="en-GB"/>
        </w:rPr>
        <w:t xml:space="preserve">Before I start </w:t>
      </w:r>
      <w:r w:rsidR="0078232A">
        <w:rPr>
          <w:lang w:val="en-GB"/>
        </w:rPr>
        <w:t>talking</w:t>
      </w:r>
      <w:r w:rsidRPr="0078232A">
        <w:rPr>
          <w:lang w:val="en-GB"/>
        </w:rPr>
        <w:t xml:space="preserve"> about what the Palme </w:t>
      </w:r>
      <w:proofErr w:type="spellStart"/>
      <w:r w:rsidRPr="0078232A">
        <w:rPr>
          <w:lang w:val="en-GB"/>
        </w:rPr>
        <w:t>Center</w:t>
      </w:r>
      <w:r w:rsidR="00BF6C5A">
        <w:rPr>
          <w:lang w:val="en-GB"/>
        </w:rPr>
        <w:t>’s</w:t>
      </w:r>
      <w:proofErr w:type="spellEnd"/>
      <w:r w:rsidR="00BF6C5A">
        <w:rPr>
          <w:lang w:val="en-GB"/>
        </w:rPr>
        <w:t xml:space="preserve"> view on GE integration</w:t>
      </w:r>
      <w:r w:rsidR="001E4D37">
        <w:rPr>
          <w:lang w:val="en-GB"/>
        </w:rPr>
        <w:t xml:space="preserve"> is</w:t>
      </w:r>
      <w:r w:rsidRPr="0078232A">
        <w:rPr>
          <w:lang w:val="en-GB"/>
        </w:rPr>
        <w:t xml:space="preserve">, I would like to ask you what you think </w:t>
      </w:r>
      <w:r w:rsidR="001E4D37">
        <w:rPr>
          <w:lang w:val="en-GB"/>
        </w:rPr>
        <w:t xml:space="preserve">about </w:t>
      </w:r>
      <w:r w:rsidRPr="0078232A">
        <w:rPr>
          <w:lang w:val="en-GB"/>
        </w:rPr>
        <w:t xml:space="preserve">of when you hear the </w:t>
      </w:r>
      <w:r w:rsidR="001E4D37">
        <w:rPr>
          <w:lang w:val="en-GB"/>
        </w:rPr>
        <w:t>concept</w:t>
      </w:r>
      <w:r w:rsidRPr="0078232A">
        <w:rPr>
          <w:lang w:val="en-GB"/>
        </w:rPr>
        <w:t xml:space="preserve"> "gender </w:t>
      </w:r>
      <w:r w:rsidR="001E4D37">
        <w:rPr>
          <w:lang w:val="en-GB"/>
        </w:rPr>
        <w:t>equality integration</w:t>
      </w:r>
      <w:r w:rsidRPr="0078232A">
        <w:rPr>
          <w:lang w:val="en-GB"/>
        </w:rPr>
        <w:t xml:space="preserve">"? Think about it for a </w:t>
      </w:r>
      <w:r w:rsidR="00267773">
        <w:rPr>
          <w:lang w:val="en-GB"/>
        </w:rPr>
        <w:t>minute</w:t>
      </w:r>
      <w:r w:rsidRPr="0078232A">
        <w:rPr>
          <w:lang w:val="en-GB"/>
        </w:rPr>
        <w:t xml:space="preserve"> and then go into the </w:t>
      </w:r>
      <w:proofErr w:type="spellStart"/>
      <w:r w:rsidRPr="0078232A">
        <w:rPr>
          <w:lang w:val="en-GB"/>
        </w:rPr>
        <w:t>mentimeter</w:t>
      </w:r>
      <w:proofErr w:type="spellEnd"/>
      <w:r w:rsidRPr="0078232A">
        <w:rPr>
          <w:lang w:val="en-GB"/>
        </w:rPr>
        <w:t xml:space="preserve"> again and write your answer.</w:t>
      </w:r>
    </w:p>
    <w:p w14:paraId="6F8D6F8A" w14:textId="77777777" w:rsidR="006F712D" w:rsidRDefault="006F712D" w:rsidP="006F712D">
      <w:pPr>
        <w:rPr>
          <w:color w:val="00B050"/>
          <w:lang w:val="en-GB"/>
        </w:rPr>
      </w:pPr>
      <w:r>
        <w:rPr>
          <w:color w:val="00B050"/>
          <w:lang w:val="en-GB"/>
        </w:rPr>
        <w:t xml:space="preserve">Stop sharing the PPT presentation and start sharing </w:t>
      </w:r>
      <w:proofErr w:type="spellStart"/>
      <w:r>
        <w:rPr>
          <w:color w:val="00B050"/>
          <w:lang w:val="en-GB"/>
        </w:rPr>
        <w:t>Mentimeter</w:t>
      </w:r>
      <w:proofErr w:type="spellEnd"/>
      <w:r>
        <w:rPr>
          <w:color w:val="00B050"/>
          <w:lang w:val="en-GB"/>
        </w:rPr>
        <w:t xml:space="preserve">. </w:t>
      </w:r>
    </w:p>
    <w:p w14:paraId="5A08386B" w14:textId="2889841D" w:rsidR="00D76171" w:rsidRDefault="004C256D" w:rsidP="00D76171">
      <w:pPr>
        <w:rPr>
          <w:color w:val="00B050"/>
          <w:lang w:val="en-GB" w:eastAsia="sv-SE"/>
        </w:rPr>
      </w:pPr>
      <w:r w:rsidRPr="004C256D">
        <w:rPr>
          <w:color w:val="00B050"/>
          <w:lang w:val="en-GB" w:eastAsia="sv-SE"/>
        </w:rPr>
        <w:t xml:space="preserve">Read (some </w:t>
      </w:r>
      <w:proofErr w:type="gramStart"/>
      <w:r w:rsidRPr="004C256D">
        <w:rPr>
          <w:color w:val="00B050"/>
          <w:lang w:val="en-GB" w:eastAsia="sv-SE"/>
        </w:rPr>
        <w:t>of)  the</w:t>
      </w:r>
      <w:proofErr w:type="gramEnd"/>
      <w:r w:rsidRPr="004C256D">
        <w:rPr>
          <w:color w:val="00B050"/>
          <w:lang w:val="en-GB" w:eastAsia="sv-SE"/>
        </w:rPr>
        <w:t xml:space="preserve"> answers in </w:t>
      </w:r>
      <w:proofErr w:type="spellStart"/>
      <w:r w:rsidRPr="004C256D">
        <w:rPr>
          <w:color w:val="00B050"/>
          <w:lang w:val="en-GB" w:eastAsia="sv-SE"/>
        </w:rPr>
        <w:t>Ment</w:t>
      </w:r>
      <w:r>
        <w:rPr>
          <w:color w:val="00B050"/>
          <w:lang w:val="en-GB" w:eastAsia="sv-SE"/>
        </w:rPr>
        <w:t>i</w:t>
      </w:r>
      <w:r w:rsidRPr="004C256D">
        <w:rPr>
          <w:color w:val="00B050"/>
          <w:lang w:val="en-GB" w:eastAsia="sv-SE"/>
        </w:rPr>
        <w:t>meter</w:t>
      </w:r>
      <w:proofErr w:type="spellEnd"/>
      <w:r w:rsidRPr="004C256D">
        <w:rPr>
          <w:color w:val="00B050"/>
          <w:lang w:val="en-GB" w:eastAsia="sv-SE"/>
        </w:rPr>
        <w:t xml:space="preserve"> </w:t>
      </w:r>
      <w:r w:rsidR="00D76171" w:rsidRPr="004C256D">
        <w:rPr>
          <w:color w:val="00B050"/>
          <w:lang w:val="en-GB" w:eastAsia="sv-SE"/>
        </w:rPr>
        <w:t>.</w:t>
      </w:r>
    </w:p>
    <w:p w14:paraId="4F92B7D4" w14:textId="77777777" w:rsidR="006F712D" w:rsidRPr="00B5297B" w:rsidRDefault="006F712D" w:rsidP="006F712D">
      <w:pPr>
        <w:rPr>
          <w:color w:val="00B050"/>
          <w:lang w:val="en-GB"/>
        </w:rPr>
      </w:pPr>
      <w:r>
        <w:rPr>
          <w:color w:val="00B050"/>
          <w:lang w:val="en-GB"/>
        </w:rPr>
        <w:lastRenderedPageBreak/>
        <w:t xml:space="preserve">Stop sharing </w:t>
      </w:r>
      <w:proofErr w:type="spellStart"/>
      <w:r>
        <w:rPr>
          <w:color w:val="00B050"/>
          <w:lang w:val="en-GB"/>
        </w:rPr>
        <w:t>Mentimeter</w:t>
      </w:r>
      <w:proofErr w:type="spellEnd"/>
      <w:r>
        <w:rPr>
          <w:color w:val="00B050"/>
          <w:lang w:val="en-GB"/>
        </w:rPr>
        <w:t xml:space="preserve"> and start sharing PPT presentation</w:t>
      </w:r>
    </w:p>
    <w:p w14:paraId="3E9E0781" w14:textId="77777777" w:rsidR="006F712D" w:rsidRPr="004C256D" w:rsidRDefault="006F712D" w:rsidP="00D76171">
      <w:pPr>
        <w:rPr>
          <w:color w:val="00B050"/>
          <w:lang w:val="en-GB" w:eastAsia="sv-SE"/>
        </w:rPr>
      </w:pPr>
    </w:p>
    <w:p w14:paraId="08694F18" w14:textId="77777777" w:rsidR="00D76171" w:rsidRPr="00E46C01" w:rsidRDefault="00D76171" w:rsidP="00D76171">
      <w:pPr>
        <w:rPr>
          <w:color w:val="000000" w:themeColor="text1"/>
          <w:lang w:val="en-GB" w:eastAsia="sv-SE"/>
        </w:rPr>
      </w:pPr>
      <w:r w:rsidRPr="00E46C01">
        <w:rPr>
          <w:color w:val="000000" w:themeColor="text1"/>
          <w:highlight w:val="red"/>
          <w:lang w:val="en-GB" w:eastAsia="sv-SE"/>
        </w:rPr>
        <w:t>SLIDE 16</w:t>
      </w:r>
    </w:p>
    <w:p w14:paraId="42F24C84" w14:textId="5BA9300A" w:rsidR="00715257" w:rsidRDefault="00C15358" w:rsidP="00C15358">
      <w:pPr>
        <w:rPr>
          <w:lang w:val="en" w:eastAsia="sv-SE"/>
        </w:rPr>
      </w:pPr>
      <w:r w:rsidRPr="00C15358">
        <w:rPr>
          <w:lang w:val="en" w:eastAsia="sv-SE"/>
        </w:rPr>
        <w:t>Gender</w:t>
      </w:r>
      <w:r>
        <w:rPr>
          <w:lang w:val="en" w:eastAsia="sv-SE"/>
        </w:rPr>
        <w:t xml:space="preserve"> equality integration</w:t>
      </w:r>
      <w:r w:rsidR="00715257">
        <w:rPr>
          <w:lang w:val="en" w:eastAsia="sv-SE"/>
        </w:rPr>
        <w:t xml:space="preserve"> </w:t>
      </w:r>
      <w:r w:rsidRPr="00C15358">
        <w:rPr>
          <w:lang w:val="en" w:eastAsia="sv-SE"/>
        </w:rPr>
        <w:t xml:space="preserve">is a strategy to ensure that </w:t>
      </w:r>
      <w:r w:rsidR="00597653">
        <w:rPr>
          <w:lang w:val="en" w:eastAsia="sv-SE"/>
        </w:rPr>
        <w:t>what we do</w:t>
      </w:r>
      <w:r w:rsidRPr="00C15358">
        <w:rPr>
          <w:lang w:val="en" w:eastAsia="sv-SE"/>
        </w:rPr>
        <w:t xml:space="preserve"> contributes to gender equality.</w:t>
      </w:r>
      <w:r w:rsidR="00715257">
        <w:rPr>
          <w:lang w:val="en" w:eastAsia="sv-SE"/>
        </w:rPr>
        <w:t xml:space="preserve"> </w:t>
      </w:r>
    </w:p>
    <w:p w14:paraId="78F19E45" w14:textId="77777777" w:rsidR="00715257" w:rsidRDefault="00715257" w:rsidP="00C15358">
      <w:pPr>
        <w:rPr>
          <w:lang w:val="en" w:eastAsia="sv-SE"/>
        </w:rPr>
      </w:pPr>
      <w:r>
        <w:rPr>
          <w:lang w:val="en" w:eastAsia="sv-SE"/>
        </w:rPr>
        <w:t>It is also often, or perhaps more commonly, called gender mainstreaming.</w:t>
      </w:r>
    </w:p>
    <w:p w14:paraId="094A1685" w14:textId="74FCDB91" w:rsidR="00C15358" w:rsidRDefault="00715257" w:rsidP="00C15358">
      <w:pPr>
        <w:rPr>
          <w:lang w:val="en" w:eastAsia="sv-SE"/>
        </w:rPr>
      </w:pPr>
      <w:r>
        <w:rPr>
          <w:lang w:val="en" w:eastAsia="sv-SE"/>
        </w:rPr>
        <w:t xml:space="preserve">At </w:t>
      </w:r>
      <w:r w:rsidR="00847884">
        <w:rPr>
          <w:lang w:val="en" w:eastAsia="sv-SE"/>
        </w:rPr>
        <w:t xml:space="preserve">the Palme Center </w:t>
      </w:r>
      <w:r>
        <w:rPr>
          <w:lang w:val="en" w:eastAsia="sv-SE"/>
        </w:rPr>
        <w:t xml:space="preserve">we have decided to </w:t>
      </w:r>
      <w:r w:rsidR="00847884">
        <w:rPr>
          <w:lang w:val="en" w:eastAsia="sv-SE"/>
        </w:rPr>
        <w:t>say</w:t>
      </w:r>
      <w:r>
        <w:rPr>
          <w:lang w:val="en" w:eastAsia="sv-SE"/>
        </w:rPr>
        <w:t xml:space="preserve"> “gender equality integration” </w:t>
      </w:r>
      <w:r w:rsidR="00B55B14">
        <w:rPr>
          <w:lang w:val="en" w:eastAsia="sv-SE"/>
        </w:rPr>
        <w:t xml:space="preserve">as we think that it better reflects what we </w:t>
      </w:r>
      <w:proofErr w:type="gramStart"/>
      <w:r w:rsidR="00B55B14">
        <w:rPr>
          <w:lang w:val="en" w:eastAsia="sv-SE"/>
        </w:rPr>
        <w:t>actually do</w:t>
      </w:r>
      <w:proofErr w:type="gramEnd"/>
      <w:r w:rsidR="00B55B14">
        <w:rPr>
          <w:lang w:val="en" w:eastAsia="sv-SE"/>
        </w:rPr>
        <w:t xml:space="preserve">. </w:t>
      </w:r>
      <w:r>
        <w:rPr>
          <w:lang w:val="en" w:eastAsia="sv-SE"/>
        </w:rPr>
        <w:t xml:space="preserve"> </w:t>
      </w:r>
    </w:p>
    <w:p w14:paraId="7C7DC7F6" w14:textId="53F5DCF4" w:rsidR="00455C39" w:rsidRDefault="00455C39" w:rsidP="00C15358">
      <w:pPr>
        <w:rPr>
          <w:lang w:val="en" w:eastAsia="sv-SE"/>
        </w:rPr>
      </w:pPr>
      <w:r w:rsidRPr="00455C39">
        <w:rPr>
          <w:highlight w:val="red"/>
          <w:lang w:val="en" w:eastAsia="sv-SE"/>
        </w:rPr>
        <w:t>SLIDE 17</w:t>
      </w:r>
    </w:p>
    <w:p w14:paraId="6B4C8FFB" w14:textId="76448157" w:rsidR="000A38C4" w:rsidRDefault="009C7222" w:rsidP="00337AEA">
      <w:pPr>
        <w:pStyle w:val="Liststycke"/>
        <w:numPr>
          <w:ilvl w:val="0"/>
          <w:numId w:val="20"/>
        </w:numPr>
        <w:rPr>
          <w:lang w:val="en-GB"/>
        </w:rPr>
      </w:pPr>
      <w:r w:rsidRPr="00337AEA">
        <w:rPr>
          <w:lang w:val="en-GB"/>
        </w:rPr>
        <w:t>There is a lot of excellent g</w:t>
      </w:r>
      <w:r w:rsidR="00455C39" w:rsidRPr="00337AEA">
        <w:rPr>
          <w:lang w:val="en-GB"/>
        </w:rPr>
        <w:t xml:space="preserve">ender equality work </w:t>
      </w:r>
      <w:r w:rsidRPr="00337AEA">
        <w:rPr>
          <w:lang w:val="en-GB"/>
        </w:rPr>
        <w:t>being</w:t>
      </w:r>
      <w:r w:rsidR="00455C39" w:rsidRPr="00337AEA">
        <w:rPr>
          <w:lang w:val="en-GB"/>
        </w:rPr>
        <w:t xml:space="preserve"> done. But it often takes place in addition to</w:t>
      </w:r>
      <w:r w:rsidR="000752A3" w:rsidRPr="00337AEA">
        <w:rPr>
          <w:lang w:val="en-GB"/>
        </w:rPr>
        <w:t>, or rather, in separation from,</w:t>
      </w:r>
      <w:r w:rsidR="00455C39" w:rsidRPr="00337AEA">
        <w:rPr>
          <w:lang w:val="en-GB"/>
        </w:rPr>
        <w:t xml:space="preserve"> the regular activities, in the form of spec</w:t>
      </w:r>
      <w:r w:rsidR="000752A3" w:rsidRPr="00337AEA">
        <w:rPr>
          <w:lang w:val="en-GB"/>
        </w:rPr>
        <w:t>ific</w:t>
      </w:r>
      <w:r w:rsidR="00455C39" w:rsidRPr="00337AEA">
        <w:rPr>
          <w:lang w:val="en-GB"/>
        </w:rPr>
        <w:t xml:space="preserve"> gender equality projects. </w:t>
      </w:r>
    </w:p>
    <w:p w14:paraId="3D22EE9A" w14:textId="107BA885" w:rsidR="00302523" w:rsidRPr="00302523" w:rsidRDefault="004C256D" w:rsidP="00302523">
      <w:pPr>
        <w:ind w:left="360"/>
        <w:rPr>
          <w:lang w:val="en-GB"/>
        </w:rPr>
      </w:pPr>
      <w:r w:rsidRPr="004C256D">
        <w:rPr>
          <w:highlight w:val="cyan"/>
          <w:lang w:val="en-GB"/>
        </w:rPr>
        <w:t>click</w:t>
      </w:r>
    </w:p>
    <w:p w14:paraId="063ABC58" w14:textId="344C9ADD" w:rsidR="00384FD3" w:rsidRDefault="00455C39" w:rsidP="00337AEA">
      <w:pPr>
        <w:pStyle w:val="Liststycke"/>
        <w:numPr>
          <w:ilvl w:val="0"/>
          <w:numId w:val="20"/>
        </w:numPr>
        <w:rPr>
          <w:lang w:val="en-GB"/>
        </w:rPr>
      </w:pPr>
      <w:r w:rsidRPr="00337AEA">
        <w:rPr>
          <w:lang w:val="en-GB"/>
        </w:rPr>
        <w:t xml:space="preserve">It can be said that the gender equality work has been referred to a shed </w:t>
      </w:r>
      <w:r w:rsidR="00D47506" w:rsidRPr="00337AEA">
        <w:rPr>
          <w:lang w:val="en-GB"/>
        </w:rPr>
        <w:t>in the garden</w:t>
      </w:r>
      <w:r w:rsidRPr="00337AEA">
        <w:rPr>
          <w:lang w:val="en-GB"/>
        </w:rPr>
        <w:t xml:space="preserve">. </w:t>
      </w:r>
      <w:r w:rsidR="00D47506" w:rsidRPr="00337AEA">
        <w:rPr>
          <w:lang w:val="en-GB"/>
        </w:rPr>
        <w:t>Where</w:t>
      </w:r>
      <w:r w:rsidR="00384FD3" w:rsidRPr="00337AEA">
        <w:rPr>
          <w:lang w:val="en-GB"/>
        </w:rPr>
        <w:t xml:space="preserve"> is</w:t>
      </w:r>
      <w:r w:rsidRPr="00337AEA">
        <w:rPr>
          <w:lang w:val="en-GB"/>
        </w:rPr>
        <w:t xml:space="preserve"> has been conducted in separate projects without affecting other activities to any great extent. </w:t>
      </w:r>
    </w:p>
    <w:p w14:paraId="79DDE63A" w14:textId="2AD48DD6" w:rsidR="00302523" w:rsidRPr="00302523" w:rsidRDefault="004C256D" w:rsidP="00302523">
      <w:pPr>
        <w:ind w:left="360"/>
        <w:rPr>
          <w:lang w:val="en-GB"/>
        </w:rPr>
      </w:pPr>
      <w:r w:rsidRPr="004C256D">
        <w:rPr>
          <w:highlight w:val="cyan"/>
          <w:lang w:val="en-GB"/>
        </w:rPr>
        <w:t>click</w:t>
      </w:r>
    </w:p>
    <w:p w14:paraId="520C83F8" w14:textId="59149043" w:rsidR="00384FD3" w:rsidRDefault="00455C39" w:rsidP="00337AEA">
      <w:pPr>
        <w:pStyle w:val="Liststycke"/>
        <w:numPr>
          <w:ilvl w:val="0"/>
          <w:numId w:val="20"/>
        </w:numPr>
        <w:rPr>
          <w:lang w:val="en-GB"/>
        </w:rPr>
      </w:pPr>
      <w:r w:rsidRPr="00337AEA">
        <w:rPr>
          <w:lang w:val="en-GB"/>
        </w:rPr>
        <w:t>Gender</w:t>
      </w:r>
      <w:r w:rsidR="00384FD3" w:rsidRPr="00337AEA">
        <w:rPr>
          <w:lang w:val="en-GB"/>
        </w:rPr>
        <w:t xml:space="preserve"> equality integration </w:t>
      </w:r>
      <w:r w:rsidRPr="00337AEA">
        <w:rPr>
          <w:lang w:val="en-GB"/>
        </w:rPr>
        <w:t xml:space="preserve">is about moving the gender equality work into the big house. </w:t>
      </w:r>
    </w:p>
    <w:p w14:paraId="04EF4A96" w14:textId="469570A4" w:rsidR="00D0699F" w:rsidRPr="00D0699F" w:rsidRDefault="004C256D" w:rsidP="00D0699F">
      <w:pPr>
        <w:ind w:left="360"/>
        <w:rPr>
          <w:lang w:val="en-GB"/>
        </w:rPr>
      </w:pPr>
      <w:r w:rsidRPr="004C256D">
        <w:rPr>
          <w:highlight w:val="cyan"/>
          <w:lang w:val="en-GB"/>
        </w:rPr>
        <w:t>click</w:t>
      </w:r>
    </w:p>
    <w:p w14:paraId="5E32A9A7" w14:textId="16583C43" w:rsidR="00455C39" w:rsidRPr="00337AEA" w:rsidRDefault="00455C39" w:rsidP="00337AEA">
      <w:pPr>
        <w:pStyle w:val="Liststycke"/>
        <w:numPr>
          <w:ilvl w:val="0"/>
          <w:numId w:val="20"/>
        </w:numPr>
        <w:rPr>
          <w:lang w:val="en-GB"/>
        </w:rPr>
      </w:pPr>
      <w:r w:rsidRPr="00337AEA">
        <w:rPr>
          <w:lang w:val="en-GB"/>
        </w:rPr>
        <w:t>Only then can it really have an impact on a more comprehensive level.</w:t>
      </w:r>
    </w:p>
    <w:p w14:paraId="0CA84724" w14:textId="5B8DD89C" w:rsidR="00455C39" w:rsidRPr="00337AEA" w:rsidRDefault="00384FD3" w:rsidP="00337AEA">
      <w:pPr>
        <w:pStyle w:val="Liststycke"/>
        <w:numPr>
          <w:ilvl w:val="0"/>
          <w:numId w:val="20"/>
        </w:numPr>
        <w:rPr>
          <w:lang w:val="en-GB"/>
        </w:rPr>
      </w:pPr>
      <w:r w:rsidRPr="00337AEA">
        <w:rPr>
          <w:lang w:val="en-GB"/>
        </w:rPr>
        <w:t>So, g</w:t>
      </w:r>
      <w:r w:rsidR="00455C39" w:rsidRPr="00337AEA">
        <w:rPr>
          <w:lang w:val="en-GB"/>
        </w:rPr>
        <w:t>ender</w:t>
      </w:r>
      <w:r w:rsidRPr="00337AEA">
        <w:rPr>
          <w:lang w:val="en-GB"/>
        </w:rPr>
        <w:t xml:space="preserve"> equality integration</w:t>
      </w:r>
      <w:r w:rsidR="00455C39" w:rsidRPr="00337AEA">
        <w:rPr>
          <w:lang w:val="en-GB"/>
        </w:rPr>
        <w:t xml:space="preserve"> is about introducing gender equality work into </w:t>
      </w:r>
      <w:r w:rsidR="00C3714C" w:rsidRPr="00337AEA">
        <w:rPr>
          <w:lang w:val="en-GB"/>
        </w:rPr>
        <w:t xml:space="preserve">the </w:t>
      </w:r>
      <w:r w:rsidR="00455C39" w:rsidRPr="00337AEA">
        <w:rPr>
          <w:lang w:val="en-GB"/>
        </w:rPr>
        <w:t>regular work.</w:t>
      </w:r>
    </w:p>
    <w:p w14:paraId="1A2A5FEC" w14:textId="77777777" w:rsidR="00455C39" w:rsidRPr="009C7222" w:rsidRDefault="00455C39" w:rsidP="009C7222">
      <w:pPr>
        <w:rPr>
          <w:lang w:val="en-GB"/>
        </w:rPr>
      </w:pPr>
    </w:p>
    <w:p w14:paraId="31F191C0" w14:textId="63DA4B97" w:rsidR="00D76171" w:rsidRDefault="00177EEA" w:rsidP="00E01148">
      <w:pPr>
        <w:rPr>
          <w:lang w:val="en-GB" w:eastAsia="sv-SE"/>
        </w:rPr>
      </w:pPr>
      <w:r w:rsidRPr="00177EEA">
        <w:rPr>
          <w:highlight w:val="red"/>
          <w:lang w:val="en-GB" w:eastAsia="sv-SE"/>
        </w:rPr>
        <w:t>SLIDE 18</w:t>
      </w:r>
    </w:p>
    <w:p w14:paraId="63DB4A5F" w14:textId="009EBBB6" w:rsidR="001D2CF0" w:rsidRPr="005F0C6F" w:rsidRDefault="00177EEA" w:rsidP="005F0C6F">
      <w:pPr>
        <w:pStyle w:val="Liststycke"/>
        <w:numPr>
          <w:ilvl w:val="0"/>
          <w:numId w:val="21"/>
        </w:numPr>
        <w:rPr>
          <w:lang w:val="en-GB"/>
        </w:rPr>
      </w:pPr>
      <w:r w:rsidRPr="005F0C6F">
        <w:rPr>
          <w:lang w:val="en-GB"/>
        </w:rPr>
        <w:t xml:space="preserve">What is </w:t>
      </w:r>
      <w:r w:rsidR="00C45CCC" w:rsidRPr="005F0C6F">
        <w:rPr>
          <w:lang w:val="en-GB"/>
        </w:rPr>
        <w:t xml:space="preserve">then </w:t>
      </w:r>
      <w:r w:rsidRPr="005F0C6F">
        <w:rPr>
          <w:lang w:val="en-GB"/>
        </w:rPr>
        <w:t xml:space="preserve">the difference between gender </w:t>
      </w:r>
      <w:r w:rsidR="00C45CCC" w:rsidRPr="005F0C6F">
        <w:rPr>
          <w:lang w:val="en-GB"/>
        </w:rPr>
        <w:t>equality integration</w:t>
      </w:r>
      <w:r w:rsidRPr="005F0C6F">
        <w:rPr>
          <w:lang w:val="en-GB"/>
        </w:rPr>
        <w:t xml:space="preserve"> and other </w:t>
      </w:r>
      <w:r w:rsidR="001D2CF0" w:rsidRPr="005F0C6F">
        <w:rPr>
          <w:lang w:val="en-GB"/>
        </w:rPr>
        <w:t xml:space="preserve">forms of </w:t>
      </w:r>
      <w:r w:rsidRPr="005F0C6F">
        <w:rPr>
          <w:lang w:val="en-GB"/>
        </w:rPr>
        <w:t>gender equality work?</w:t>
      </w:r>
    </w:p>
    <w:p w14:paraId="07DA4658" w14:textId="77777777" w:rsidR="005E4020" w:rsidRPr="005F0C6F" w:rsidRDefault="00177EEA" w:rsidP="005F0C6F">
      <w:pPr>
        <w:pStyle w:val="Liststycke"/>
        <w:numPr>
          <w:ilvl w:val="0"/>
          <w:numId w:val="21"/>
        </w:numPr>
        <w:rPr>
          <w:lang w:val="en-GB"/>
        </w:rPr>
      </w:pPr>
      <w:r w:rsidRPr="005F0C6F">
        <w:rPr>
          <w:lang w:val="en-GB"/>
        </w:rPr>
        <w:t>For example, if we have a project that directly aims to contribute to increased gender equality, e.g. by educating board members in how to make a gender equality plan for their organi</w:t>
      </w:r>
      <w:r w:rsidR="001D2CF0" w:rsidRPr="005F0C6F">
        <w:rPr>
          <w:lang w:val="en-GB"/>
        </w:rPr>
        <w:t>s</w:t>
      </w:r>
      <w:r w:rsidRPr="005F0C6F">
        <w:rPr>
          <w:lang w:val="en-GB"/>
        </w:rPr>
        <w:t xml:space="preserve">ation, have you then made gender equality integration? No, there is a difference between operational gender equality work and gender </w:t>
      </w:r>
      <w:r w:rsidR="005E4020" w:rsidRPr="005F0C6F">
        <w:rPr>
          <w:lang w:val="en-GB"/>
        </w:rPr>
        <w:t>equality integration</w:t>
      </w:r>
      <w:r w:rsidRPr="005F0C6F">
        <w:rPr>
          <w:lang w:val="en-GB"/>
        </w:rPr>
        <w:t xml:space="preserve">. </w:t>
      </w:r>
    </w:p>
    <w:p w14:paraId="6EB1D627" w14:textId="12D7547F" w:rsidR="00177EEA" w:rsidRPr="005F0C6F" w:rsidRDefault="005E4020" w:rsidP="005F0C6F">
      <w:pPr>
        <w:pStyle w:val="Liststycke"/>
        <w:numPr>
          <w:ilvl w:val="0"/>
          <w:numId w:val="21"/>
        </w:numPr>
        <w:rPr>
          <w:lang w:val="en-GB"/>
        </w:rPr>
      </w:pPr>
      <w:r w:rsidRPr="005F0C6F">
        <w:rPr>
          <w:lang w:val="en-GB"/>
        </w:rPr>
        <w:t>G</w:t>
      </w:r>
      <w:r w:rsidR="00177EEA" w:rsidRPr="005F0C6F">
        <w:rPr>
          <w:lang w:val="en-GB"/>
        </w:rPr>
        <w:t>ender</w:t>
      </w:r>
      <w:r w:rsidRPr="005F0C6F">
        <w:rPr>
          <w:lang w:val="en-GB"/>
        </w:rPr>
        <w:t xml:space="preserve"> equality integration</w:t>
      </w:r>
      <w:r w:rsidR="00177EEA" w:rsidRPr="005F0C6F">
        <w:rPr>
          <w:lang w:val="en-GB"/>
        </w:rPr>
        <w:t xml:space="preserve"> means analysi</w:t>
      </w:r>
      <w:r w:rsidR="00B7358F" w:rsidRPr="005F0C6F">
        <w:rPr>
          <w:lang w:val="en-GB"/>
        </w:rPr>
        <w:t>ng</w:t>
      </w:r>
      <w:r w:rsidR="00177EEA" w:rsidRPr="005F0C6F">
        <w:rPr>
          <w:lang w:val="en-GB"/>
        </w:rPr>
        <w:t xml:space="preserve"> of how the project / activity affects men and women differently, what their conditions for participating in the project look like, whether the project entails any risks for women and men, </w:t>
      </w:r>
      <w:r w:rsidR="00B7358F" w:rsidRPr="005F0C6F">
        <w:rPr>
          <w:lang w:val="en-GB"/>
        </w:rPr>
        <w:t xml:space="preserve">respectively, </w:t>
      </w:r>
      <w:r w:rsidR="00177EEA" w:rsidRPr="005F0C6F">
        <w:rPr>
          <w:lang w:val="en-GB"/>
        </w:rPr>
        <w:t xml:space="preserve">etc. and then design the project based on that knowledge. </w:t>
      </w:r>
    </w:p>
    <w:p w14:paraId="3771989E" w14:textId="26792E4E" w:rsidR="00177EEA" w:rsidRPr="005F0C6F" w:rsidRDefault="00177EEA" w:rsidP="005F0C6F">
      <w:pPr>
        <w:pStyle w:val="Liststycke"/>
        <w:numPr>
          <w:ilvl w:val="0"/>
          <w:numId w:val="21"/>
        </w:numPr>
        <w:rPr>
          <w:lang w:val="en-GB"/>
        </w:rPr>
      </w:pPr>
      <w:r w:rsidRPr="005F0C6F">
        <w:rPr>
          <w:lang w:val="en-GB"/>
        </w:rPr>
        <w:t xml:space="preserve">But the line between operational gender equality work and gender </w:t>
      </w:r>
      <w:r w:rsidR="00600AEF" w:rsidRPr="005F0C6F">
        <w:rPr>
          <w:lang w:val="en-GB"/>
        </w:rPr>
        <w:t>equality integration</w:t>
      </w:r>
      <w:r w:rsidRPr="005F0C6F">
        <w:rPr>
          <w:lang w:val="en-GB"/>
        </w:rPr>
        <w:t xml:space="preserve"> can often be a bit fluid, especially since gender </w:t>
      </w:r>
      <w:r w:rsidR="00600AEF" w:rsidRPr="005F0C6F">
        <w:rPr>
          <w:lang w:val="en-GB"/>
        </w:rPr>
        <w:t>equality integration</w:t>
      </w:r>
      <w:r w:rsidRPr="005F0C6F">
        <w:rPr>
          <w:lang w:val="en-GB"/>
        </w:rPr>
        <w:t xml:space="preserve"> </w:t>
      </w:r>
      <w:r w:rsidR="00843242" w:rsidRPr="005F0C6F">
        <w:rPr>
          <w:lang w:val="en-GB"/>
        </w:rPr>
        <w:t>often</w:t>
      </w:r>
      <w:r w:rsidRPr="005F0C6F">
        <w:rPr>
          <w:lang w:val="en-GB"/>
        </w:rPr>
        <w:t xml:space="preserve"> result</w:t>
      </w:r>
      <w:r w:rsidR="00843242" w:rsidRPr="005F0C6F">
        <w:rPr>
          <w:lang w:val="en-GB"/>
        </w:rPr>
        <w:t>s</w:t>
      </w:r>
      <w:r w:rsidRPr="005F0C6F">
        <w:rPr>
          <w:lang w:val="en-GB"/>
        </w:rPr>
        <w:t xml:space="preserve"> in operational measures.</w:t>
      </w:r>
    </w:p>
    <w:p w14:paraId="4892C1F0" w14:textId="18E097C5" w:rsidR="00177EEA" w:rsidRDefault="00177EEA" w:rsidP="00E01148">
      <w:pPr>
        <w:rPr>
          <w:lang w:val="en-GB" w:eastAsia="sv-SE"/>
        </w:rPr>
      </w:pPr>
    </w:p>
    <w:p w14:paraId="7B2B2160" w14:textId="21E87AFD" w:rsidR="00634515" w:rsidRDefault="00634515" w:rsidP="00E01148">
      <w:pPr>
        <w:rPr>
          <w:lang w:val="en-GB" w:eastAsia="sv-SE"/>
        </w:rPr>
      </w:pPr>
      <w:r w:rsidRPr="000660C1">
        <w:rPr>
          <w:highlight w:val="red"/>
          <w:lang w:val="en-GB" w:eastAsia="sv-SE"/>
        </w:rPr>
        <w:t>SLIDE 19:</w:t>
      </w:r>
    </w:p>
    <w:p w14:paraId="6AE32341" w14:textId="0A4225F4" w:rsidR="00374E88" w:rsidRDefault="000B206D" w:rsidP="00130054">
      <w:pPr>
        <w:rPr>
          <w:lang w:val="en-GB"/>
        </w:rPr>
      </w:pPr>
      <w:r w:rsidRPr="00130054">
        <w:rPr>
          <w:lang w:val="en-GB"/>
        </w:rPr>
        <w:t>Gender equality is created, and it maintained,</w:t>
      </w:r>
      <w:r w:rsidR="004C256D">
        <w:rPr>
          <w:lang w:val="en-GB"/>
        </w:rPr>
        <w:t xml:space="preserve"> </w:t>
      </w:r>
      <w:r w:rsidR="004C256D" w:rsidRPr="004C256D">
        <w:rPr>
          <w:highlight w:val="cyan"/>
          <w:lang w:val="en-GB"/>
        </w:rPr>
        <w:t>click</w:t>
      </w:r>
      <w:r w:rsidR="00C26665">
        <w:rPr>
          <w:lang w:val="en-GB"/>
        </w:rPr>
        <w:t xml:space="preserve"> </w:t>
      </w:r>
      <w:r w:rsidRPr="00130054">
        <w:rPr>
          <w:lang w:val="en-GB"/>
        </w:rPr>
        <w:t>when we make decisions,</w:t>
      </w:r>
      <w:r w:rsidR="004C256D">
        <w:rPr>
          <w:lang w:val="en-GB"/>
        </w:rPr>
        <w:t xml:space="preserve"> </w:t>
      </w:r>
      <w:r w:rsidR="004C256D" w:rsidRPr="004C256D">
        <w:rPr>
          <w:highlight w:val="cyan"/>
          <w:lang w:val="en-GB"/>
        </w:rPr>
        <w:t>click</w:t>
      </w:r>
      <w:r w:rsidR="004C256D">
        <w:rPr>
          <w:lang w:val="en-GB"/>
        </w:rPr>
        <w:t xml:space="preserve"> </w:t>
      </w:r>
      <w:r w:rsidR="00C26665">
        <w:rPr>
          <w:lang w:val="en-GB"/>
        </w:rPr>
        <w:t xml:space="preserve">when we </w:t>
      </w:r>
      <w:r w:rsidRPr="00130054">
        <w:rPr>
          <w:lang w:val="en-GB"/>
        </w:rPr>
        <w:t xml:space="preserve">assign resources, and </w:t>
      </w:r>
      <w:r w:rsidR="004C256D" w:rsidRPr="004C256D">
        <w:rPr>
          <w:highlight w:val="cyan"/>
          <w:lang w:val="en-GB"/>
        </w:rPr>
        <w:t>click</w:t>
      </w:r>
      <w:r w:rsidR="00C26665" w:rsidRPr="00130054">
        <w:rPr>
          <w:lang w:val="en-GB"/>
        </w:rPr>
        <w:t xml:space="preserve"> </w:t>
      </w:r>
      <w:r w:rsidR="00C26665">
        <w:rPr>
          <w:lang w:val="en-GB"/>
        </w:rPr>
        <w:t xml:space="preserve">when we </w:t>
      </w:r>
      <w:r w:rsidRPr="00130054">
        <w:rPr>
          <w:lang w:val="en-GB"/>
        </w:rPr>
        <w:t xml:space="preserve">create norms. </w:t>
      </w:r>
    </w:p>
    <w:p w14:paraId="32BA9074" w14:textId="6C4B9237" w:rsidR="00394A91" w:rsidRDefault="00374E88" w:rsidP="00130054">
      <w:pPr>
        <w:rPr>
          <w:lang w:val="en-GB"/>
        </w:rPr>
      </w:pPr>
      <w:r>
        <w:rPr>
          <w:lang w:val="en-GB"/>
        </w:rPr>
        <w:t>Therefore</w:t>
      </w:r>
      <w:r w:rsidR="000B206D" w:rsidRPr="00130054">
        <w:rPr>
          <w:lang w:val="en-GB"/>
        </w:rPr>
        <w:t xml:space="preserve">, it is not enough </w:t>
      </w:r>
      <w:r w:rsidR="00D266DF">
        <w:rPr>
          <w:lang w:val="en-GB"/>
        </w:rPr>
        <w:t>that we</w:t>
      </w:r>
      <w:r w:rsidR="000B206D" w:rsidRPr="00130054">
        <w:rPr>
          <w:lang w:val="en-GB"/>
        </w:rPr>
        <w:t xml:space="preserve"> have separate gender equality projects. It is in the ordinary decision</w:t>
      </w:r>
      <w:r w:rsidR="00D266DF">
        <w:rPr>
          <w:lang w:val="en-GB"/>
        </w:rPr>
        <w:t xml:space="preserve"> making</w:t>
      </w:r>
      <w:r w:rsidR="000B206D" w:rsidRPr="00130054">
        <w:rPr>
          <w:lang w:val="en-GB"/>
        </w:rPr>
        <w:t xml:space="preserve">, in the ordinary activities, that we must </w:t>
      </w:r>
      <w:r w:rsidR="00394A91">
        <w:rPr>
          <w:lang w:val="en-GB"/>
        </w:rPr>
        <w:t>combat</w:t>
      </w:r>
      <w:r w:rsidR="000B206D" w:rsidRPr="00130054">
        <w:rPr>
          <w:lang w:val="en-GB"/>
        </w:rPr>
        <w:t xml:space="preserve"> inequality. </w:t>
      </w:r>
    </w:p>
    <w:p w14:paraId="5CE84C0D" w14:textId="77777777" w:rsidR="006F1CEF" w:rsidRDefault="006F1CEF" w:rsidP="00130054">
      <w:pPr>
        <w:rPr>
          <w:lang w:val="en-GB"/>
        </w:rPr>
      </w:pPr>
      <w:r>
        <w:rPr>
          <w:lang w:val="en-GB"/>
        </w:rPr>
        <w:t xml:space="preserve">Now that is what we call gender </w:t>
      </w:r>
      <w:r w:rsidR="000B206D" w:rsidRPr="00130054">
        <w:rPr>
          <w:lang w:val="en-GB"/>
        </w:rPr>
        <w:t xml:space="preserve">equality </w:t>
      </w:r>
      <w:r>
        <w:rPr>
          <w:lang w:val="en-GB"/>
        </w:rPr>
        <w:t>integration</w:t>
      </w:r>
      <w:r w:rsidR="000B206D" w:rsidRPr="00130054">
        <w:rPr>
          <w:lang w:val="en-GB"/>
        </w:rPr>
        <w:t xml:space="preserve">. </w:t>
      </w:r>
    </w:p>
    <w:p w14:paraId="354B98D5" w14:textId="62D2C74A" w:rsidR="0015731D" w:rsidRDefault="000B206D" w:rsidP="00130054">
      <w:pPr>
        <w:rPr>
          <w:lang w:val="en-GB"/>
        </w:rPr>
      </w:pPr>
      <w:r w:rsidRPr="00130054">
        <w:rPr>
          <w:lang w:val="en-GB"/>
        </w:rPr>
        <w:t xml:space="preserve">Meaning that we must make visible </w:t>
      </w:r>
      <w:r w:rsidR="0039199B">
        <w:rPr>
          <w:lang w:val="en-GB"/>
        </w:rPr>
        <w:t>how</w:t>
      </w:r>
      <w:r w:rsidRPr="00130054">
        <w:rPr>
          <w:lang w:val="en-GB"/>
        </w:rPr>
        <w:t xml:space="preserve"> the decisions </w:t>
      </w:r>
      <w:r w:rsidR="0039199B">
        <w:rPr>
          <w:lang w:val="en-GB"/>
        </w:rPr>
        <w:t xml:space="preserve">that we make affect </w:t>
      </w:r>
      <w:r w:rsidR="0039199B" w:rsidRPr="00130054">
        <w:rPr>
          <w:lang w:val="en-GB"/>
        </w:rPr>
        <w:t xml:space="preserve">women and men </w:t>
      </w:r>
      <w:r w:rsidR="0039199B">
        <w:rPr>
          <w:lang w:val="en-GB"/>
        </w:rPr>
        <w:t>in</w:t>
      </w:r>
      <w:r w:rsidRPr="00130054">
        <w:rPr>
          <w:lang w:val="en-GB"/>
        </w:rPr>
        <w:t xml:space="preserve"> different </w:t>
      </w:r>
      <w:r w:rsidR="0039199B">
        <w:rPr>
          <w:lang w:val="en-GB"/>
        </w:rPr>
        <w:t>ways</w:t>
      </w:r>
      <w:r w:rsidRPr="00130054">
        <w:rPr>
          <w:lang w:val="en-GB"/>
        </w:rPr>
        <w:t xml:space="preserve">, in all the levels of decision-making. </w:t>
      </w:r>
    </w:p>
    <w:p w14:paraId="4B345220" w14:textId="161C7074" w:rsidR="00CB1463" w:rsidRDefault="004C256D" w:rsidP="00130054">
      <w:pPr>
        <w:rPr>
          <w:lang w:val="en-GB"/>
        </w:rPr>
      </w:pPr>
      <w:r w:rsidRPr="004C256D">
        <w:rPr>
          <w:highlight w:val="cyan"/>
          <w:lang w:val="en-GB"/>
        </w:rPr>
        <w:t>click</w:t>
      </w:r>
    </w:p>
    <w:p w14:paraId="6EC2F620" w14:textId="6C48860D" w:rsidR="000B206D" w:rsidRPr="00130054" w:rsidRDefault="000B206D" w:rsidP="00130054">
      <w:pPr>
        <w:rPr>
          <w:lang w:val="en-GB"/>
        </w:rPr>
      </w:pPr>
      <w:r w:rsidRPr="00130054">
        <w:rPr>
          <w:lang w:val="en-GB"/>
        </w:rPr>
        <w:t>From the general objective level to the actual activities.</w:t>
      </w:r>
    </w:p>
    <w:p w14:paraId="484B436B" w14:textId="4EA5A898" w:rsidR="000B206D" w:rsidRDefault="000B206D" w:rsidP="000B206D">
      <w:pPr>
        <w:rPr>
          <w:lang w:val="en-GB" w:eastAsia="sv-SE"/>
        </w:rPr>
      </w:pPr>
      <w:r w:rsidRPr="000B206D">
        <w:rPr>
          <w:highlight w:val="red"/>
          <w:lang w:val="en-GB" w:eastAsia="sv-SE"/>
        </w:rPr>
        <w:t>SLIDE 20</w:t>
      </w:r>
    </w:p>
    <w:p w14:paraId="51432012" w14:textId="132865A3" w:rsidR="00E71BDE" w:rsidRDefault="00E71BDE" w:rsidP="00E71BDE">
      <w:pPr>
        <w:rPr>
          <w:lang w:val="en" w:eastAsia="sv-SE"/>
        </w:rPr>
      </w:pPr>
      <w:r w:rsidRPr="00E71BDE">
        <w:rPr>
          <w:lang w:val="en" w:eastAsia="sv-SE"/>
        </w:rPr>
        <w:t xml:space="preserve">Gender </w:t>
      </w:r>
      <w:r>
        <w:rPr>
          <w:lang w:val="en" w:eastAsia="sv-SE"/>
        </w:rPr>
        <w:t>equality integration</w:t>
      </w:r>
      <w:r w:rsidRPr="00E71BDE">
        <w:rPr>
          <w:lang w:val="en" w:eastAsia="sv-SE"/>
        </w:rPr>
        <w:t xml:space="preserve"> is about systematically making visible and analyzing the consequences </w:t>
      </w:r>
      <w:r w:rsidR="00191F18">
        <w:rPr>
          <w:lang w:val="en" w:eastAsia="sv-SE"/>
        </w:rPr>
        <w:t>that</w:t>
      </w:r>
      <w:r w:rsidRPr="00E71BDE">
        <w:rPr>
          <w:lang w:val="en" w:eastAsia="sv-SE"/>
        </w:rPr>
        <w:t xml:space="preserve"> different proposals, decisions and activities</w:t>
      </w:r>
      <w:r w:rsidR="00191F18">
        <w:rPr>
          <w:lang w:val="en" w:eastAsia="sv-SE"/>
        </w:rPr>
        <w:t xml:space="preserve"> have</w:t>
      </w:r>
      <w:r w:rsidRPr="00E71BDE">
        <w:rPr>
          <w:lang w:val="en" w:eastAsia="sv-SE"/>
        </w:rPr>
        <w:t xml:space="preserve"> for women and men, respectively, and ensuring that this knowledge then forms the basis for the planning, design, implementation and follow-up of the </w:t>
      </w:r>
      <w:r w:rsidR="004A20A9">
        <w:rPr>
          <w:lang w:val="en" w:eastAsia="sv-SE"/>
        </w:rPr>
        <w:t>project</w:t>
      </w:r>
      <w:r w:rsidRPr="00E71BDE">
        <w:rPr>
          <w:lang w:val="en" w:eastAsia="sv-SE"/>
        </w:rPr>
        <w:t>.</w:t>
      </w:r>
    </w:p>
    <w:p w14:paraId="0FCFCF25" w14:textId="3DEE380C" w:rsidR="003F4972" w:rsidRDefault="003F4972" w:rsidP="00E71BDE">
      <w:pPr>
        <w:rPr>
          <w:lang w:val="en" w:eastAsia="sv-SE"/>
        </w:rPr>
      </w:pPr>
      <w:r w:rsidRPr="003F4972">
        <w:rPr>
          <w:highlight w:val="red"/>
          <w:lang w:val="en" w:eastAsia="sv-SE"/>
        </w:rPr>
        <w:t>SLIDE 21</w:t>
      </w:r>
    </w:p>
    <w:p w14:paraId="1FECB2FA" w14:textId="744E131A" w:rsidR="003F4972" w:rsidRDefault="003F4972" w:rsidP="003F4972">
      <w:pPr>
        <w:rPr>
          <w:lang w:val="en" w:eastAsia="sv-SE"/>
        </w:rPr>
      </w:pPr>
      <w:r w:rsidRPr="003F4972">
        <w:rPr>
          <w:lang w:val="en" w:eastAsia="sv-SE"/>
        </w:rPr>
        <w:t xml:space="preserve">It is about ensuring that women and men have the same conditions to be able to participate in the </w:t>
      </w:r>
      <w:r>
        <w:rPr>
          <w:lang w:val="en" w:eastAsia="sv-SE"/>
        </w:rPr>
        <w:t>pro</w:t>
      </w:r>
      <w:r w:rsidR="00A27DA2">
        <w:rPr>
          <w:lang w:val="en" w:eastAsia="sv-SE"/>
        </w:rPr>
        <w:t>ject, or activities,</w:t>
      </w:r>
      <w:r w:rsidRPr="003F4972">
        <w:rPr>
          <w:lang w:val="en" w:eastAsia="sv-SE"/>
        </w:rPr>
        <w:t xml:space="preserve"> on the same terms.</w:t>
      </w:r>
    </w:p>
    <w:p w14:paraId="723FC860" w14:textId="1CE67A65" w:rsidR="001514C6" w:rsidRDefault="001514C6" w:rsidP="003F4972">
      <w:pPr>
        <w:rPr>
          <w:lang w:val="en" w:eastAsia="sv-SE"/>
        </w:rPr>
      </w:pPr>
      <w:r w:rsidRPr="001514C6">
        <w:rPr>
          <w:highlight w:val="red"/>
          <w:lang w:val="en" w:eastAsia="sv-SE"/>
        </w:rPr>
        <w:t>SLIDE 22</w:t>
      </w:r>
    </w:p>
    <w:p w14:paraId="4E1FD893" w14:textId="77777777" w:rsidR="001514C6" w:rsidRPr="00595A2A" w:rsidRDefault="001514C6" w:rsidP="00595A2A">
      <w:pPr>
        <w:pStyle w:val="Liststycke"/>
        <w:numPr>
          <w:ilvl w:val="0"/>
          <w:numId w:val="3"/>
        </w:numPr>
        <w:rPr>
          <w:lang w:eastAsia="sv-SE"/>
        </w:rPr>
      </w:pPr>
      <w:r w:rsidRPr="00595A2A">
        <w:rPr>
          <w:lang w:eastAsia="sv-SE"/>
        </w:rPr>
        <w:t>It is about:</w:t>
      </w:r>
    </w:p>
    <w:p w14:paraId="36C44E14" w14:textId="25D7DFA9" w:rsidR="001514C6" w:rsidRPr="00595A2A" w:rsidRDefault="00AB054B" w:rsidP="00595A2A">
      <w:pPr>
        <w:pStyle w:val="Liststycke"/>
        <w:numPr>
          <w:ilvl w:val="0"/>
          <w:numId w:val="3"/>
        </w:numPr>
        <w:rPr>
          <w:lang w:eastAsia="sv-SE"/>
        </w:rPr>
      </w:pPr>
      <w:r w:rsidRPr="00595A2A">
        <w:rPr>
          <w:lang w:eastAsia="sv-SE"/>
        </w:rPr>
        <w:t>T</w:t>
      </w:r>
      <w:r w:rsidR="001514C6" w:rsidRPr="00595A2A">
        <w:rPr>
          <w:lang w:eastAsia="sv-SE"/>
        </w:rPr>
        <w:t>he gender equality perspective be</w:t>
      </w:r>
      <w:r w:rsidR="00CD75D7">
        <w:rPr>
          <w:lang w:eastAsia="sv-SE"/>
        </w:rPr>
        <w:t>ing</w:t>
      </w:r>
      <w:r w:rsidR="001514C6" w:rsidRPr="00595A2A">
        <w:rPr>
          <w:lang w:eastAsia="sv-SE"/>
        </w:rPr>
        <w:t xml:space="preserve"> included in all stages of the </w:t>
      </w:r>
      <w:r w:rsidR="00595A2A" w:rsidRPr="00595A2A">
        <w:rPr>
          <w:lang w:eastAsia="sv-SE"/>
        </w:rPr>
        <w:t>project</w:t>
      </w:r>
      <w:r w:rsidR="001514C6" w:rsidRPr="00595A2A">
        <w:rPr>
          <w:lang w:eastAsia="sv-SE"/>
        </w:rPr>
        <w:t>.</w:t>
      </w:r>
    </w:p>
    <w:p w14:paraId="23F42478" w14:textId="07D31EE0" w:rsidR="001514C6" w:rsidRPr="007B0F57" w:rsidRDefault="00595A2A" w:rsidP="00595A2A">
      <w:pPr>
        <w:pStyle w:val="Liststycke"/>
        <w:numPr>
          <w:ilvl w:val="0"/>
          <w:numId w:val="3"/>
        </w:numPr>
        <w:rPr>
          <w:lang w:val="en-GB" w:eastAsia="sv-SE"/>
        </w:rPr>
      </w:pPr>
      <w:r w:rsidRPr="00595A2A">
        <w:rPr>
          <w:lang w:eastAsia="sv-SE"/>
        </w:rPr>
        <w:t>W</w:t>
      </w:r>
      <w:r w:rsidR="001514C6" w:rsidRPr="00595A2A">
        <w:rPr>
          <w:lang w:eastAsia="sv-SE"/>
        </w:rPr>
        <w:t xml:space="preserve">e must design, </w:t>
      </w:r>
      <w:proofErr w:type="gramStart"/>
      <w:r w:rsidR="001514C6" w:rsidRPr="00595A2A">
        <w:rPr>
          <w:lang w:eastAsia="sv-SE"/>
        </w:rPr>
        <w:t>implement</w:t>
      </w:r>
      <w:proofErr w:type="gramEnd"/>
      <w:r w:rsidR="001514C6" w:rsidRPr="00595A2A">
        <w:rPr>
          <w:lang w:eastAsia="sv-SE"/>
        </w:rPr>
        <w:t xml:space="preserve"> and follow up our activities in a way that promotes gender equality and counteracts inequality.</w:t>
      </w:r>
    </w:p>
    <w:p w14:paraId="49542EAC" w14:textId="24E2293D" w:rsidR="007B0F57" w:rsidRDefault="007B0F57" w:rsidP="007B0F57">
      <w:pPr>
        <w:rPr>
          <w:lang w:val="en-GB" w:eastAsia="sv-SE"/>
        </w:rPr>
      </w:pPr>
    </w:p>
    <w:p w14:paraId="37FA1570" w14:textId="77777777" w:rsidR="007B0F57" w:rsidRPr="00E46C01" w:rsidRDefault="007B0F57" w:rsidP="007B0F57">
      <w:pPr>
        <w:rPr>
          <w:lang w:val="en-GB" w:eastAsia="sv-SE"/>
        </w:rPr>
      </w:pPr>
      <w:r w:rsidRPr="00E46C01">
        <w:rPr>
          <w:highlight w:val="red"/>
          <w:lang w:val="en-GB" w:eastAsia="sv-SE"/>
        </w:rPr>
        <w:t>SLIDE 23</w:t>
      </w:r>
    </w:p>
    <w:p w14:paraId="10154AB9" w14:textId="70FDFF4D" w:rsidR="007B0F57" w:rsidRPr="00D02D99" w:rsidRDefault="00D02D99" w:rsidP="007B0F57">
      <w:pPr>
        <w:rPr>
          <w:color w:val="00B050"/>
          <w:lang w:val="en-GB" w:eastAsia="sv-SE"/>
        </w:rPr>
      </w:pPr>
      <w:r w:rsidRPr="00D02D99">
        <w:rPr>
          <w:color w:val="00B050"/>
          <w:lang w:val="en-GB" w:eastAsia="sv-SE"/>
        </w:rPr>
        <w:t>Read from the slide</w:t>
      </w:r>
    </w:p>
    <w:p w14:paraId="1354C388" w14:textId="667E71C4" w:rsidR="007B0F57" w:rsidRDefault="003B288C" w:rsidP="007B0F57">
      <w:pPr>
        <w:rPr>
          <w:lang w:val="en-GB" w:eastAsia="sv-SE"/>
        </w:rPr>
      </w:pPr>
      <w:r w:rsidRPr="003B288C">
        <w:rPr>
          <w:lang w:val="en-GB" w:eastAsia="sv-SE"/>
        </w:rPr>
        <w:t>Are there any questions a</w:t>
      </w:r>
      <w:r>
        <w:rPr>
          <w:lang w:val="en-GB" w:eastAsia="sv-SE"/>
        </w:rPr>
        <w:t xml:space="preserve">bout what </w:t>
      </w:r>
      <w:proofErr w:type="gramStart"/>
      <w:r>
        <w:rPr>
          <w:lang w:val="en-GB" w:eastAsia="sv-SE"/>
        </w:rPr>
        <w:t>we’ve</w:t>
      </w:r>
      <w:proofErr w:type="gramEnd"/>
      <w:r>
        <w:rPr>
          <w:lang w:val="en-GB" w:eastAsia="sv-SE"/>
        </w:rPr>
        <w:t xml:space="preserve"> been talking about so far?</w:t>
      </w:r>
    </w:p>
    <w:p w14:paraId="1BDF5B19" w14:textId="77777777" w:rsidR="00B5297B" w:rsidRDefault="00B5297B" w:rsidP="007B0F57">
      <w:pPr>
        <w:rPr>
          <w:lang w:val="en-GB" w:eastAsia="sv-SE"/>
        </w:rPr>
      </w:pPr>
    </w:p>
    <w:p w14:paraId="7445C3CD" w14:textId="34100AE3" w:rsidR="00195514" w:rsidRDefault="00B5297B" w:rsidP="007B0F57">
      <w:pPr>
        <w:rPr>
          <w:lang w:val="en-GB" w:eastAsia="sv-SE"/>
        </w:rPr>
      </w:pPr>
      <w:r w:rsidRPr="00B5297B">
        <w:rPr>
          <w:highlight w:val="red"/>
          <w:lang w:val="en-GB" w:eastAsia="sv-SE"/>
        </w:rPr>
        <w:t>SLIDE 24</w:t>
      </w:r>
    </w:p>
    <w:p w14:paraId="3B1685AE" w14:textId="3E969E94" w:rsidR="004657BE" w:rsidRDefault="00195514" w:rsidP="00195514">
      <w:pPr>
        <w:keepNext/>
        <w:keepLines/>
        <w:spacing w:before="200" w:after="0"/>
        <w:outlineLvl w:val="1"/>
        <w:rPr>
          <w:rFonts w:ascii="Trebuchet MS" w:eastAsiaTheme="minorEastAsia" w:hAnsi="Trebuchet MS" w:cstheme="majorBidi"/>
          <w:bCs/>
          <w:caps/>
          <w:color w:val="000000" w:themeColor="text1"/>
          <w:sz w:val="32"/>
          <w:szCs w:val="26"/>
          <w:lang w:val="en-GB" w:eastAsia="sv-SE"/>
        </w:rPr>
      </w:pPr>
      <w:r w:rsidRPr="00B5297B">
        <w:rPr>
          <w:rFonts w:ascii="Trebuchet MS" w:eastAsiaTheme="minorEastAsia" w:hAnsi="Trebuchet MS" w:cstheme="majorBidi"/>
          <w:bCs/>
          <w:caps/>
          <w:color w:val="000000" w:themeColor="text1"/>
          <w:sz w:val="32"/>
          <w:szCs w:val="26"/>
          <w:lang w:val="en-GB" w:eastAsia="sv-SE"/>
        </w:rPr>
        <w:t xml:space="preserve">Part 3: HOW TO DO GE INTEGRATION?  </w:t>
      </w:r>
    </w:p>
    <w:p w14:paraId="334E7626" w14:textId="77777777" w:rsidR="004657BE" w:rsidRPr="00B5297B" w:rsidRDefault="004657BE" w:rsidP="00195514">
      <w:pPr>
        <w:keepNext/>
        <w:keepLines/>
        <w:spacing w:before="200" w:after="0"/>
        <w:outlineLvl w:val="1"/>
        <w:rPr>
          <w:rFonts w:ascii="Trebuchet MS" w:eastAsiaTheme="minorEastAsia" w:hAnsi="Trebuchet MS" w:cstheme="majorBidi"/>
          <w:bCs/>
          <w:caps/>
          <w:color w:val="000000" w:themeColor="text1"/>
          <w:sz w:val="32"/>
          <w:szCs w:val="26"/>
          <w:lang w:val="en-GB" w:eastAsia="sv-SE"/>
        </w:rPr>
      </w:pPr>
    </w:p>
    <w:p w14:paraId="07C0C5BE" w14:textId="30447DB9" w:rsidR="00195514" w:rsidRPr="004657BE" w:rsidRDefault="00B5297B" w:rsidP="004657BE">
      <w:pPr>
        <w:pStyle w:val="Liststycke"/>
        <w:numPr>
          <w:ilvl w:val="0"/>
          <w:numId w:val="7"/>
        </w:numPr>
        <w:rPr>
          <w:lang w:val="en-GB" w:eastAsia="sv-SE"/>
        </w:rPr>
      </w:pPr>
      <w:r w:rsidRPr="004657BE">
        <w:rPr>
          <w:lang w:val="en-GB" w:eastAsia="sv-SE"/>
        </w:rPr>
        <w:t xml:space="preserve">So, how </w:t>
      </w:r>
      <w:r w:rsidR="007D303E" w:rsidRPr="004657BE">
        <w:rPr>
          <w:lang w:val="en-GB" w:eastAsia="sv-SE"/>
        </w:rPr>
        <w:t xml:space="preserve">can </w:t>
      </w:r>
      <w:r w:rsidRPr="004657BE">
        <w:rPr>
          <w:lang w:val="en-GB" w:eastAsia="sv-SE"/>
        </w:rPr>
        <w:t>we do</w:t>
      </w:r>
      <w:r w:rsidR="007D303E" w:rsidRPr="004657BE">
        <w:rPr>
          <w:lang w:val="en-GB" w:eastAsia="sv-SE"/>
        </w:rPr>
        <w:t xml:space="preserve"> to gender equality integrate?</w:t>
      </w:r>
    </w:p>
    <w:p w14:paraId="50F2271E" w14:textId="60281DCE" w:rsidR="001514C6" w:rsidRDefault="001514C6" w:rsidP="00AB054B">
      <w:pPr>
        <w:rPr>
          <w:lang w:val="en-GB" w:eastAsia="sv-SE"/>
        </w:rPr>
      </w:pPr>
    </w:p>
    <w:p w14:paraId="7E0C40A8" w14:textId="41D058B5" w:rsidR="00120DF4" w:rsidRPr="00E46C01" w:rsidRDefault="00120DF4" w:rsidP="00AB054B">
      <w:pPr>
        <w:rPr>
          <w:lang w:val="en-GB" w:eastAsia="sv-SE"/>
        </w:rPr>
      </w:pPr>
      <w:r w:rsidRPr="00E46C01">
        <w:rPr>
          <w:highlight w:val="red"/>
          <w:lang w:val="en-GB" w:eastAsia="sv-SE"/>
        </w:rPr>
        <w:t>SLIDE 25</w:t>
      </w:r>
    </w:p>
    <w:p w14:paraId="75B528AF" w14:textId="030E0502" w:rsidR="00120DF4" w:rsidRPr="00E46C01" w:rsidRDefault="00D02D99" w:rsidP="00120DF4">
      <w:pPr>
        <w:rPr>
          <w:color w:val="00B050"/>
          <w:lang w:val="en-GB" w:eastAsia="sv-SE"/>
        </w:rPr>
      </w:pPr>
      <w:r w:rsidRPr="00E46C01">
        <w:rPr>
          <w:color w:val="00B050"/>
          <w:lang w:val="en-GB" w:eastAsia="sv-SE"/>
        </w:rPr>
        <w:t>Read from the slide</w:t>
      </w:r>
    </w:p>
    <w:p w14:paraId="70E7ED8B" w14:textId="1A30D93B" w:rsidR="00120DF4" w:rsidRPr="005821EA" w:rsidRDefault="00D77065" w:rsidP="00AB054B">
      <w:pPr>
        <w:rPr>
          <w:lang w:val="en-GB" w:eastAsia="sv-SE"/>
        </w:rPr>
      </w:pPr>
      <w:r w:rsidRPr="005821EA">
        <w:rPr>
          <w:highlight w:val="red"/>
          <w:lang w:val="en-GB" w:eastAsia="sv-SE"/>
        </w:rPr>
        <w:t>SLIDE 26</w:t>
      </w:r>
    </w:p>
    <w:p w14:paraId="5D380233" w14:textId="211DA7F1" w:rsidR="00D77065" w:rsidRDefault="00D77065" w:rsidP="00D77065">
      <w:pPr>
        <w:rPr>
          <w:lang w:val="en" w:eastAsia="sv-SE"/>
        </w:rPr>
      </w:pPr>
      <w:r w:rsidRPr="00D77065">
        <w:rPr>
          <w:lang w:val="en" w:eastAsia="sv-SE"/>
        </w:rPr>
        <w:t xml:space="preserve">Simply put, </w:t>
      </w:r>
      <w:r>
        <w:rPr>
          <w:lang w:val="en" w:eastAsia="sv-SE"/>
        </w:rPr>
        <w:t xml:space="preserve">we can say </w:t>
      </w:r>
      <w:r w:rsidRPr="00D77065">
        <w:rPr>
          <w:lang w:val="en" w:eastAsia="sv-SE"/>
        </w:rPr>
        <w:t xml:space="preserve">that it is about us putting on "gender equality glasses" when we plan, organize, </w:t>
      </w:r>
      <w:proofErr w:type="gramStart"/>
      <w:r w:rsidRPr="00D77065">
        <w:rPr>
          <w:lang w:val="en" w:eastAsia="sv-SE"/>
        </w:rPr>
        <w:t>implement</w:t>
      </w:r>
      <w:proofErr w:type="gramEnd"/>
      <w:r w:rsidRPr="00D77065">
        <w:rPr>
          <w:lang w:val="en" w:eastAsia="sv-SE"/>
        </w:rPr>
        <w:t xml:space="preserve"> and follow up</w:t>
      </w:r>
      <w:r w:rsidR="00A70C2E">
        <w:rPr>
          <w:lang w:val="en" w:eastAsia="sv-SE"/>
        </w:rPr>
        <w:t xml:space="preserve"> on </w:t>
      </w:r>
      <w:r w:rsidR="00D0606C">
        <w:rPr>
          <w:lang w:val="en" w:eastAsia="sv-SE"/>
        </w:rPr>
        <w:t>our efforts</w:t>
      </w:r>
      <w:r w:rsidRPr="00D77065">
        <w:rPr>
          <w:lang w:val="en" w:eastAsia="sv-SE"/>
        </w:rPr>
        <w:t>.</w:t>
      </w:r>
    </w:p>
    <w:p w14:paraId="47315A8E" w14:textId="5DD22E58" w:rsidR="00085BF9" w:rsidRDefault="00085BF9" w:rsidP="00D77065">
      <w:pPr>
        <w:rPr>
          <w:lang w:val="en" w:eastAsia="sv-SE"/>
        </w:rPr>
      </w:pPr>
      <w:r>
        <w:rPr>
          <w:lang w:val="en" w:eastAsia="sv-SE"/>
        </w:rPr>
        <w:t>Gender equality integration implies moving from gender blindness to gender awareness.</w:t>
      </w:r>
    </w:p>
    <w:p w14:paraId="6348DBE7" w14:textId="1EF415B0" w:rsidR="001F022B" w:rsidRPr="00D77065" w:rsidRDefault="001F022B" w:rsidP="00D77065">
      <w:pPr>
        <w:rPr>
          <w:lang w:val="en-GB" w:eastAsia="sv-SE"/>
        </w:rPr>
      </w:pPr>
      <w:r w:rsidRPr="001F022B">
        <w:rPr>
          <w:highlight w:val="red"/>
          <w:lang w:val="en" w:eastAsia="sv-SE"/>
        </w:rPr>
        <w:t>SLIDE 27</w:t>
      </w:r>
    </w:p>
    <w:p w14:paraId="51B23C5E" w14:textId="77777777" w:rsidR="00F0077C" w:rsidRPr="00712A68" w:rsidRDefault="0067269E" w:rsidP="00712A68">
      <w:pPr>
        <w:pStyle w:val="Liststycke"/>
        <w:numPr>
          <w:ilvl w:val="0"/>
          <w:numId w:val="7"/>
        </w:numPr>
        <w:rPr>
          <w:lang w:eastAsia="sv-SE"/>
        </w:rPr>
      </w:pPr>
      <w:r w:rsidRPr="00712A68">
        <w:rPr>
          <w:lang w:eastAsia="sv-SE"/>
        </w:rPr>
        <w:t>Gender equality integration is based on analysis, so</w:t>
      </w:r>
      <w:r w:rsidR="00F0077C" w:rsidRPr="00712A68">
        <w:rPr>
          <w:lang w:eastAsia="sv-SE"/>
        </w:rPr>
        <w:t xml:space="preserve"> </w:t>
      </w:r>
      <w:r w:rsidRPr="00712A68">
        <w:rPr>
          <w:lang w:eastAsia="sv-SE"/>
        </w:rPr>
        <w:t>called gender equality analysis</w:t>
      </w:r>
      <w:r w:rsidR="00F0077C" w:rsidRPr="00712A68">
        <w:rPr>
          <w:lang w:eastAsia="sv-SE"/>
        </w:rPr>
        <w:t>, or simply gender analysis</w:t>
      </w:r>
      <w:r w:rsidRPr="00712A68">
        <w:rPr>
          <w:lang w:eastAsia="sv-SE"/>
        </w:rPr>
        <w:t xml:space="preserve">. </w:t>
      </w:r>
    </w:p>
    <w:p w14:paraId="40882B5B" w14:textId="20FE8680" w:rsidR="00DD7F9A" w:rsidRPr="00712A68" w:rsidRDefault="00F0077C" w:rsidP="00712A68">
      <w:pPr>
        <w:pStyle w:val="Liststycke"/>
        <w:numPr>
          <w:ilvl w:val="0"/>
          <w:numId w:val="7"/>
        </w:numPr>
        <w:rPr>
          <w:lang w:eastAsia="sv-SE"/>
        </w:rPr>
      </w:pPr>
      <w:r w:rsidRPr="00712A68">
        <w:rPr>
          <w:lang w:eastAsia="sv-SE"/>
        </w:rPr>
        <w:t>You can say</w:t>
      </w:r>
      <w:r w:rsidR="0067269E" w:rsidRPr="00712A68">
        <w:rPr>
          <w:lang w:eastAsia="sv-SE"/>
        </w:rPr>
        <w:t xml:space="preserve"> that analysis is the cornerstone on which gender </w:t>
      </w:r>
      <w:r w:rsidR="00FD2922">
        <w:rPr>
          <w:lang w:eastAsia="sv-SE"/>
        </w:rPr>
        <w:t>equality integration</w:t>
      </w:r>
      <w:r w:rsidR="0067269E" w:rsidRPr="00712A68">
        <w:rPr>
          <w:lang w:eastAsia="sv-SE"/>
        </w:rPr>
        <w:t xml:space="preserve"> is based. </w:t>
      </w:r>
    </w:p>
    <w:p w14:paraId="31EB5EC7" w14:textId="0D687E37" w:rsidR="0067269E" w:rsidRPr="001174DF" w:rsidRDefault="0067269E" w:rsidP="00712A68">
      <w:pPr>
        <w:pStyle w:val="Liststycke"/>
        <w:numPr>
          <w:ilvl w:val="0"/>
          <w:numId w:val="7"/>
        </w:numPr>
        <w:rPr>
          <w:lang w:val="en-GB" w:eastAsia="sv-SE"/>
        </w:rPr>
      </w:pPr>
      <w:r w:rsidRPr="00712A68">
        <w:rPr>
          <w:lang w:eastAsia="sv-SE"/>
        </w:rPr>
        <w:t>Gender equality analysis is</w:t>
      </w:r>
      <w:r w:rsidR="00DD7F9A" w:rsidRPr="00712A68">
        <w:rPr>
          <w:lang w:eastAsia="sv-SE"/>
        </w:rPr>
        <w:t>, without a doubt,</w:t>
      </w:r>
      <w:r w:rsidRPr="00712A68">
        <w:rPr>
          <w:lang w:eastAsia="sv-SE"/>
        </w:rPr>
        <w:t xml:space="preserve"> the most important tool for being able to integrate gender equality into the </w:t>
      </w:r>
      <w:r w:rsidR="00DD7F9A" w:rsidRPr="00712A68">
        <w:rPr>
          <w:lang w:eastAsia="sv-SE"/>
        </w:rPr>
        <w:t>operations</w:t>
      </w:r>
      <w:r w:rsidRPr="00712A68">
        <w:rPr>
          <w:lang w:eastAsia="sv-SE"/>
        </w:rPr>
        <w:t>.</w:t>
      </w:r>
    </w:p>
    <w:p w14:paraId="7CBEBAE6" w14:textId="77777777" w:rsidR="001174DF" w:rsidRPr="001174DF" w:rsidRDefault="001174DF" w:rsidP="001174DF">
      <w:pPr>
        <w:pStyle w:val="Liststycke"/>
        <w:numPr>
          <w:ilvl w:val="0"/>
          <w:numId w:val="0"/>
        </w:numPr>
        <w:ind w:left="720"/>
        <w:rPr>
          <w:lang w:val="en-GB" w:eastAsia="sv-SE"/>
        </w:rPr>
      </w:pPr>
    </w:p>
    <w:p w14:paraId="7601F9DA" w14:textId="3C150F3A" w:rsidR="001174DF" w:rsidRDefault="001174DF" w:rsidP="001174DF">
      <w:pPr>
        <w:rPr>
          <w:lang w:val="en-GB" w:eastAsia="sv-SE"/>
        </w:rPr>
      </w:pPr>
      <w:r w:rsidRPr="001174DF">
        <w:rPr>
          <w:highlight w:val="red"/>
          <w:lang w:val="en-GB" w:eastAsia="sv-SE"/>
        </w:rPr>
        <w:t>SLIDE 28</w:t>
      </w:r>
    </w:p>
    <w:p w14:paraId="0EF5FFB6" w14:textId="00677CC1" w:rsidR="001174DF" w:rsidRPr="00EF307E" w:rsidRDefault="001174DF" w:rsidP="00EF307E">
      <w:pPr>
        <w:pStyle w:val="Liststycke"/>
        <w:numPr>
          <w:ilvl w:val="0"/>
          <w:numId w:val="8"/>
        </w:numPr>
        <w:rPr>
          <w:lang w:val="en-GB" w:eastAsia="sv-SE"/>
        </w:rPr>
      </w:pPr>
      <w:r w:rsidRPr="00EF307E">
        <w:rPr>
          <w:lang w:val="en-GB" w:eastAsia="sv-SE"/>
        </w:rPr>
        <w:t>We will talk more about gender equality analysis.</w:t>
      </w:r>
    </w:p>
    <w:p w14:paraId="1D29BA34" w14:textId="395DF4C4" w:rsidR="001174DF" w:rsidRPr="00EF307E" w:rsidRDefault="001174DF" w:rsidP="00EF307E">
      <w:pPr>
        <w:pStyle w:val="Liststycke"/>
        <w:numPr>
          <w:ilvl w:val="0"/>
          <w:numId w:val="8"/>
        </w:numPr>
        <w:rPr>
          <w:lang w:val="en-GB" w:eastAsia="sv-SE"/>
        </w:rPr>
      </w:pPr>
      <w:r w:rsidRPr="00EF307E">
        <w:rPr>
          <w:lang w:val="en-GB" w:eastAsia="sv-SE"/>
        </w:rPr>
        <w:t xml:space="preserve">But first, let´s have a look at what we are talking about when we are talking about our operations, or our </w:t>
      </w:r>
      <w:r w:rsidR="008966C7" w:rsidRPr="00EF307E">
        <w:rPr>
          <w:lang w:val="en-GB" w:eastAsia="sv-SE"/>
        </w:rPr>
        <w:t>activities.</w:t>
      </w:r>
    </w:p>
    <w:p w14:paraId="3A0F129C" w14:textId="01975C06" w:rsidR="001174DF" w:rsidRPr="00EF307E" w:rsidRDefault="001174DF" w:rsidP="00EF307E">
      <w:pPr>
        <w:pStyle w:val="Liststycke"/>
        <w:numPr>
          <w:ilvl w:val="0"/>
          <w:numId w:val="8"/>
        </w:numPr>
        <w:rPr>
          <w:lang w:eastAsia="sv-SE"/>
        </w:rPr>
      </w:pPr>
      <w:r w:rsidRPr="00EF307E">
        <w:rPr>
          <w:lang w:eastAsia="sv-SE"/>
        </w:rPr>
        <w:t xml:space="preserve">When we at </w:t>
      </w:r>
      <w:r w:rsidR="008966C7" w:rsidRPr="00EF307E">
        <w:rPr>
          <w:lang w:eastAsia="sv-SE"/>
        </w:rPr>
        <w:t>the Palme center</w:t>
      </w:r>
      <w:r w:rsidRPr="00EF307E">
        <w:rPr>
          <w:lang w:eastAsia="sv-SE"/>
        </w:rPr>
        <w:t xml:space="preserve"> talk about</w:t>
      </w:r>
      <w:r w:rsidR="008966C7" w:rsidRPr="00EF307E">
        <w:rPr>
          <w:lang w:eastAsia="sv-SE"/>
        </w:rPr>
        <w:t xml:space="preserve"> operations, or</w:t>
      </w:r>
      <w:r w:rsidRPr="00EF307E">
        <w:rPr>
          <w:lang w:eastAsia="sv-SE"/>
        </w:rPr>
        <w:t xml:space="preserve"> activities, we </w:t>
      </w:r>
      <w:r w:rsidR="008966C7" w:rsidRPr="00EF307E">
        <w:rPr>
          <w:lang w:eastAsia="sv-SE"/>
        </w:rPr>
        <w:t xml:space="preserve">are </w:t>
      </w:r>
      <w:r w:rsidRPr="00EF307E">
        <w:rPr>
          <w:lang w:eastAsia="sv-SE"/>
        </w:rPr>
        <w:t xml:space="preserve">usually </w:t>
      </w:r>
      <w:r w:rsidR="008966C7" w:rsidRPr="00EF307E">
        <w:rPr>
          <w:lang w:eastAsia="sv-SE"/>
        </w:rPr>
        <w:t>talking about,</w:t>
      </w:r>
      <w:r w:rsidRPr="00EF307E">
        <w:rPr>
          <w:lang w:eastAsia="sv-SE"/>
        </w:rPr>
        <w:t xml:space="preserve"> either:</w:t>
      </w:r>
    </w:p>
    <w:p w14:paraId="6F49BBE4" w14:textId="1325FA00" w:rsidR="001174DF" w:rsidRPr="00EF307E" w:rsidRDefault="001174DF" w:rsidP="00EF307E">
      <w:pPr>
        <w:pStyle w:val="Liststycke"/>
        <w:numPr>
          <w:ilvl w:val="0"/>
          <w:numId w:val="8"/>
        </w:numPr>
        <w:rPr>
          <w:lang w:eastAsia="sv-SE"/>
        </w:rPr>
      </w:pPr>
      <w:r w:rsidRPr="00EF307E">
        <w:rPr>
          <w:lang w:eastAsia="sv-SE"/>
        </w:rPr>
        <w:t xml:space="preserve">Activities linked to </w:t>
      </w:r>
      <w:r w:rsidR="00866C07" w:rsidRPr="00EF307E">
        <w:rPr>
          <w:lang w:eastAsia="sv-SE"/>
        </w:rPr>
        <w:t xml:space="preserve">the </w:t>
      </w:r>
      <w:proofErr w:type="spellStart"/>
      <w:r w:rsidRPr="00EF307E">
        <w:rPr>
          <w:lang w:eastAsia="sv-SE"/>
        </w:rPr>
        <w:t>organi</w:t>
      </w:r>
      <w:r w:rsidR="00866C07" w:rsidRPr="00EF307E">
        <w:rPr>
          <w:lang w:eastAsia="sv-SE"/>
        </w:rPr>
        <w:t>s</w:t>
      </w:r>
      <w:r w:rsidRPr="00EF307E">
        <w:rPr>
          <w:lang w:eastAsia="sv-SE"/>
        </w:rPr>
        <w:t>ation</w:t>
      </w:r>
      <w:proofErr w:type="spellEnd"/>
      <w:r w:rsidRPr="00EF307E">
        <w:rPr>
          <w:lang w:eastAsia="sv-SE"/>
        </w:rPr>
        <w:t xml:space="preserve">, or </w:t>
      </w:r>
      <w:r w:rsidR="000D2412" w:rsidRPr="00EF307E">
        <w:rPr>
          <w:lang w:eastAsia="sv-SE"/>
        </w:rPr>
        <w:t xml:space="preserve">to </w:t>
      </w:r>
      <w:proofErr w:type="spellStart"/>
      <w:r w:rsidRPr="00EF307E">
        <w:rPr>
          <w:lang w:eastAsia="sv-SE"/>
        </w:rPr>
        <w:t>organi</w:t>
      </w:r>
      <w:r w:rsidR="00866C07" w:rsidRPr="00EF307E">
        <w:rPr>
          <w:lang w:eastAsia="sv-SE"/>
        </w:rPr>
        <w:t>s</w:t>
      </w:r>
      <w:r w:rsidRPr="00EF307E">
        <w:rPr>
          <w:lang w:eastAsia="sv-SE"/>
        </w:rPr>
        <w:t>ations</w:t>
      </w:r>
      <w:proofErr w:type="spellEnd"/>
      <w:r w:rsidRPr="00EF307E">
        <w:rPr>
          <w:lang w:eastAsia="sv-SE"/>
        </w:rPr>
        <w:t>.</w:t>
      </w:r>
      <w:r w:rsidR="000D2412" w:rsidRPr="00EF307E">
        <w:rPr>
          <w:lang w:eastAsia="sv-SE"/>
        </w:rPr>
        <w:t xml:space="preserve"> For example, we see </w:t>
      </w:r>
      <w:proofErr w:type="spellStart"/>
      <w:r w:rsidR="000D2412" w:rsidRPr="00EF307E">
        <w:rPr>
          <w:lang w:eastAsia="sv-SE"/>
        </w:rPr>
        <w:t>organisational</w:t>
      </w:r>
      <w:proofErr w:type="spellEnd"/>
      <w:r w:rsidR="000D2412" w:rsidRPr="00EF307E">
        <w:rPr>
          <w:lang w:eastAsia="sv-SE"/>
        </w:rPr>
        <w:t xml:space="preserve"> development as an important part of </w:t>
      </w:r>
      <w:r w:rsidR="00B00BBF" w:rsidRPr="00EF307E">
        <w:rPr>
          <w:lang w:eastAsia="sv-SE"/>
        </w:rPr>
        <w:t xml:space="preserve">what we do. </w:t>
      </w:r>
    </w:p>
    <w:p w14:paraId="7ABA1622" w14:textId="0BCDD0EA" w:rsidR="001174DF" w:rsidRPr="00EF307E" w:rsidRDefault="00B00BBF" w:rsidP="00EF307E">
      <w:pPr>
        <w:pStyle w:val="Liststycke"/>
        <w:numPr>
          <w:ilvl w:val="0"/>
          <w:numId w:val="8"/>
        </w:numPr>
        <w:rPr>
          <w:lang w:eastAsia="sv-SE"/>
        </w:rPr>
      </w:pPr>
      <w:proofErr w:type="spellStart"/>
      <w:r w:rsidRPr="00EF307E">
        <w:rPr>
          <w:lang w:eastAsia="sv-SE"/>
        </w:rPr>
        <w:t>O</w:t>
      </w:r>
      <w:r w:rsidR="00E40B2D" w:rsidRPr="00EF307E">
        <w:rPr>
          <w:lang w:eastAsia="sv-SE"/>
        </w:rPr>
        <w:t>u</w:t>
      </w:r>
      <w:proofErr w:type="spellEnd"/>
      <w:r w:rsidRPr="00EF307E">
        <w:rPr>
          <w:lang w:eastAsia="sv-SE"/>
        </w:rPr>
        <w:t>, we are t</w:t>
      </w:r>
      <w:r w:rsidR="00957D8B" w:rsidRPr="00EF307E">
        <w:rPr>
          <w:lang w:eastAsia="sv-SE"/>
        </w:rPr>
        <w:t>a</w:t>
      </w:r>
      <w:r w:rsidRPr="00EF307E">
        <w:rPr>
          <w:lang w:eastAsia="sv-SE"/>
        </w:rPr>
        <w:t xml:space="preserve">lking specifically about </w:t>
      </w:r>
      <w:proofErr w:type="spellStart"/>
      <w:r w:rsidRPr="00EF307E">
        <w:rPr>
          <w:lang w:eastAsia="sv-SE"/>
        </w:rPr>
        <w:t>p</w:t>
      </w:r>
      <w:r w:rsidR="001174DF" w:rsidRPr="00EF307E">
        <w:rPr>
          <w:lang w:eastAsia="sv-SE"/>
        </w:rPr>
        <w:t>rogram</w:t>
      </w:r>
      <w:r w:rsidR="00712B11" w:rsidRPr="00EF307E">
        <w:rPr>
          <w:lang w:eastAsia="sv-SE"/>
        </w:rPr>
        <w:t>me</w:t>
      </w:r>
      <w:proofErr w:type="spellEnd"/>
      <w:r w:rsidR="00712B11" w:rsidRPr="00EF307E">
        <w:rPr>
          <w:lang w:eastAsia="sv-SE"/>
        </w:rPr>
        <w:t xml:space="preserve"> related</w:t>
      </w:r>
      <w:r w:rsidR="001174DF" w:rsidRPr="00EF307E">
        <w:rPr>
          <w:lang w:eastAsia="sv-SE"/>
        </w:rPr>
        <w:t xml:space="preserve"> activities, or projects</w:t>
      </w:r>
      <w:r w:rsidR="00712B11" w:rsidRPr="00EF307E">
        <w:rPr>
          <w:lang w:eastAsia="sv-SE"/>
        </w:rPr>
        <w:t xml:space="preserve">, which usually, in turn form part of </w:t>
      </w:r>
      <w:proofErr w:type="spellStart"/>
      <w:r w:rsidR="00712B11" w:rsidRPr="00EF307E">
        <w:rPr>
          <w:lang w:eastAsia="sv-SE"/>
        </w:rPr>
        <w:t>programmes</w:t>
      </w:r>
      <w:proofErr w:type="spellEnd"/>
      <w:r w:rsidR="001174DF" w:rsidRPr="00EF307E">
        <w:rPr>
          <w:lang w:eastAsia="sv-SE"/>
        </w:rPr>
        <w:t>.</w:t>
      </w:r>
    </w:p>
    <w:p w14:paraId="43FACD92" w14:textId="3481CF67" w:rsidR="00EF77F5" w:rsidRPr="00EF307E" w:rsidRDefault="00E40B2D" w:rsidP="00EF77F5">
      <w:pPr>
        <w:pStyle w:val="Liststycke"/>
        <w:numPr>
          <w:ilvl w:val="0"/>
          <w:numId w:val="8"/>
        </w:numPr>
        <w:rPr>
          <w:lang w:eastAsia="sv-SE"/>
        </w:rPr>
      </w:pPr>
      <w:r w:rsidRPr="00EF307E">
        <w:rPr>
          <w:lang w:eastAsia="sv-SE"/>
        </w:rPr>
        <w:t>The line between these two different</w:t>
      </w:r>
      <w:r w:rsidR="00E5431D" w:rsidRPr="00EF307E">
        <w:rPr>
          <w:lang w:eastAsia="sv-SE"/>
        </w:rPr>
        <w:t xml:space="preserve"> parts of our operations, is not always clear cut, and they can overlap each other, as components </w:t>
      </w:r>
      <w:r w:rsidR="003460FF" w:rsidRPr="00EF307E">
        <w:rPr>
          <w:lang w:eastAsia="sv-SE"/>
        </w:rPr>
        <w:t xml:space="preserve">related to </w:t>
      </w:r>
      <w:proofErr w:type="spellStart"/>
      <w:r w:rsidR="003460FF" w:rsidRPr="00EF307E">
        <w:rPr>
          <w:lang w:eastAsia="sv-SE"/>
        </w:rPr>
        <w:t>organisation</w:t>
      </w:r>
      <w:proofErr w:type="spellEnd"/>
      <w:r w:rsidR="003460FF" w:rsidRPr="00EF307E">
        <w:rPr>
          <w:lang w:eastAsia="sv-SE"/>
        </w:rPr>
        <w:t xml:space="preserve">, such as activities aiming to </w:t>
      </w:r>
      <w:r w:rsidR="00504C25" w:rsidRPr="00EF307E">
        <w:rPr>
          <w:lang w:eastAsia="sv-SE"/>
        </w:rPr>
        <w:t xml:space="preserve">develop </w:t>
      </w:r>
      <w:proofErr w:type="spellStart"/>
      <w:r w:rsidR="00504C25" w:rsidRPr="00EF307E">
        <w:rPr>
          <w:lang w:eastAsia="sv-SE"/>
        </w:rPr>
        <w:t>organsational</w:t>
      </w:r>
      <w:proofErr w:type="spellEnd"/>
      <w:r w:rsidR="00504C25" w:rsidRPr="00EF307E">
        <w:rPr>
          <w:lang w:eastAsia="sv-SE"/>
        </w:rPr>
        <w:t xml:space="preserve"> capacity</w:t>
      </w:r>
      <w:r w:rsidR="00957D8B" w:rsidRPr="00EF307E">
        <w:rPr>
          <w:lang w:eastAsia="sv-SE"/>
        </w:rPr>
        <w:t xml:space="preserve"> often are included in the projec</w:t>
      </w:r>
      <w:r w:rsidR="006C57C7">
        <w:rPr>
          <w:lang w:eastAsia="sv-SE"/>
        </w:rPr>
        <w:t xml:space="preserve">ts and </w:t>
      </w:r>
      <w:proofErr w:type="spellStart"/>
      <w:r w:rsidR="00957D8B" w:rsidRPr="00EF307E">
        <w:rPr>
          <w:lang w:eastAsia="sv-SE"/>
        </w:rPr>
        <w:t>programmes</w:t>
      </w:r>
      <w:proofErr w:type="spellEnd"/>
      <w:r w:rsidR="00957D8B" w:rsidRPr="00EF307E">
        <w:rPr>
          <w:lang w:eastAsia="sv-SE"/>
        </w:rPr>
        <w:t xml:space="preserve">. </w:t>
      </w:r>
      <w:r w:rsidRPr="00EF307E">
        <w:rPr>
          <w:lang w:eastAsia="sv-SE"/>
        </w:rPr>
        <w:t xml:space="preserve"> </w:t>
      </w:r>
    </w:p>
    <w:p w14:paraId="19F7ED67" w14:textId="29D5B516" w:rsidR="00957D8B" w:rsidRDefault="00957D8B" w:rsidP="00EF307E">
      <w:pPr>
        <w:pStyle w:val="Liststycke"/>
        <w:numPr>
          <w:ilvl w:val="0"/>
          <w:numId w:val="8"/>
        </w:numPr>
        <w:rPr>
          <w:lang w:eastAsia="sv-SE"/>
        </w:rPr>
      </w:pPr>
      <w:r w:rsidRPr="00EF307E">
        <w:rPr>
          <w:lang w:eastAsia="sv-SE"/>
        </w:rPr>
        <w:t xml:space="preserve">So, this can be a bit confusing at times. </w:t>
      </w:r>
    </w:p>
    <w:p w14:paraId="0690CBC9" w14:textId="77777777" w:rsidR="00EF77F5" w:rsidRDefault="00EF77F5" w:rsidP="00EF77F5">
      <w:pPr>
        <w:pStyle w:val="Liststycke"/>
        <w:numPr>
          <w:ilvl w:val="0"/>
          <w:numId w:val="0"/>
        </w:numPr>
        <w:ind w:left="720"/>
        <w:rPr>
          <w:lang w:eastAsia="sv-SE"/>
        </w:rPr>
      </w:pPr>
    </w:p>
    <w:p w14:paraId="0308153A" w14:textId="7BE699BC" w:rsidR="00EF77F5" w:rsidRPr="0040228E" w:rsidRDefault="00EF77F5" w:rsidP="00EF77F5">
      <w:pPr>
        <w:rPr>
          <w:lang w:val="en-GB" w:eastAsia="sv-SE"/>
        </w:rPr>
      </w:pPr>
      <w:r w:rsidRPr="0040228E">
        <w:rPr>
          <w:highlight w:val="red"/>
          <w:lang w:val="en-GB" w:eastAsia="sv-SE"/>
        </w:rPr>
        <w:t>SLIDE 29</w:t>
      </w:r>
    </w:p>
    <w:p w14:paraId="671AC95A" w14:textId="03B12642" w:rsidR="00EF77F5" w:rsidRPr="00217372" w:rsidRDefault="002030C9" w:rsidP="00217372">
      <w:pPr>
        <w:rPr>
          <w:lang w:val="en-GB"/>
        </w:rPr>
      </w:pPr>
      <w:r w:rsidRPr="00217372">
        <w:rPr>
          <w:lang w:val="en-GB"/>
        </w:rPr>
        <w:t>W</w:t>
      </w:r>
      <w:r w:rsidR="006635BD" w:rsidRPr="00217372">
        <w:rPr>
          <w:lang w:val="en-GB"/>
        </w:rPr>
        <w:t xml:space="preserve">hen analysing the organisational part of our operation it can be </w:t>
      </w:r>
      <w:proofErr w:type="gramStart"/>
      <w:r w:rsidR="006635BD" w:rsidRPr="00217372">
        <w:rPr>
          <w:lang w:val="en-GB"/>
        </w:rPr>
        <w:t xml:space="preserve">useful </w:t>
      </w:r>
      <w:r w:rsidR="00EE23A0" w:rsidRPr="00217372">
        <w:rPr>
          <w:lang w:val="en-GB"/>
        </w:rPr>
        <w:t xml:space="preserve"> </w:t>
      </w:r>
      <w:r w:rsidR="00096AE7" w:rsidRPr="00217372">
        <w:rPr>
          <w:lang w:val="en-GB"/>
        </w:rPr>
        <w:t>talk</w:t>
      </w:r>
      <w:proofErr w:type="gramEnd"/>
      <w:r w:rsidR="00096AE7" w:rsidRPr="00217372">
        <w:rPr>
          <w:lang w:val="en-GB"/>
        </w:rPr>
        <w:t xml:space="preserve"> about</w:t>
      </w:r>
      <w:r w:rsidR="00EF77F5" w:rsidRPr="00217372">
        <w:rPr>
          <w:lang w:val="en-GB"/>
        </w:rPr>
        <w:t xml:space="preserve"> four parts of </w:t>
      </w:r>
      <w:r w:rsidR="00EE23A0" w:rsidRPr="00217372">
        <w:rPr>
          <w:lang w:val="en-GB"/>
        </w:rPr>
        <w:t>the organisation, and of organisational development</w:t>
      </w:r>
      <w:r w:rsidR="00217372" w:rsidRPr="00217372">
        <w:rPr>
          <w:lang w:val="en-GB"/>
        </w:rPr>
        <w:t xml:space="preserve">. </w:t>
      </w:r>
    </w:p>
    <w:p w14:paraId="0E3F644E" w14:textId="2A19C6B3" w:rsidR="00EF77F5" w:rsidRPr="00217372" w:rsidRDefault="00EF77F5" w:rsidP="00217372">
      <w:pPr>
        <w:rPr>
          <w:lang w:val="en-GB"/>
        </w:rPr>
      </w:pPr>
      <w:r w:rsidRPr="00217372">
        <w:rPr>
          <w:lang w:val="en-GB"/>
        </w:rPr>
        <w:t xml:space="preserve">Framework:  </w:t>
      </w:r>
      <w:r w:rsidR="00F81D35" w:rsidRPr="00217372">
        <w:rPr>
          <w:lang w:val="en-GB"/>
        </w:rPr>
        <w:t>P</w:t>
      </w:r>
      <w:r w:rsidRPr="00217372">
        <w:rPr>
          <w:lang w:val="en-GB"/>
        </w:rPr>
        <w:t>olicies</w:t>
      </w:r>
      <w:r w:rsidR="00F81D35" w:rsidRPr="00217372">
        <w:rPr>
          <w:lang w:val="en-GB"/>
        </w:rPr>
        <w:t xml:space="preserve">, </w:t>
      </w:r>
      <w:r w:rsidR="00A44D40" w:rsidRPr="00217372">
        <w:rPr>
          <w:lang w:val="en-GB"/>
        </w:rPr>
        <w:t>strategies, codes of conduct, etc</w:t>
      </w:r>
      <w:r w:rsidRPr="00217372">
        <w:rPr>
          <w:lang w:val="en-GB"/>
        </w:rPr>
        <w:t>.</w:t>
      </w:r>
    </w:p>
    <w:p w14:paraId="30F7CCF1" w14:textId="77777777" w:rsidR="00EF77F5" w:rsidRPr="00217372" w:rsidRDefault="00EF77F5" w:rsidP="00217372">
      <w:pPr>
        <w:rPr>
          <w:lang w:val="en-GB"/>
        </w:rPr>
      </w:pPr>
      <w:r w:rsidRPr="00217372">
        <w:rPr>
          <w:lang w:val="en-GB"/>
        </w:rPr>
        <w:t>Capacity: Budget, staff (expertise), tools and materials.</w:t>
      </w:r>
    </w:p>
    <w:p w14:paraId="2D7E13C4" w14:textId="77777777" w:rsidR="00EF77F5" w:rsidRPr="00217372" w:rsidRDefault="00EF77F5" w:rsidP="00217372">
      <w:pPr>
        <w:rPr>
          <w:lang w:val="en-GB"/>
        </w:rPr>
      </w:pPr>
      <w:r w:rsidRPr="00217372">
        <w:rPr>
          <w:lang w:val="en-GB"/>
        </w:rPr>
        <w:t>Knowledge: general level of knowledge among staff / members.</w:t>
      </w:r>
    </w:p>
    <w:p w14:paraId="58C9145A" w14:textId="48083DA1" w:rsidR="00EF77F5" w:rsidRPr="00217372" w:rsidRDefault="00EF77F5" w:rsidP="00217372">
      <w:pPr>
        <w:rPr>
          <w:lang w:val="en-GB"/>
        </w:rPr>
      </w:pPr>
      <w:r w:rsidRPr="00217372">
        <w:rPr>
          <w:lang w:val="en-GB"/>
        </w:rPr>
        <w:lastRenderedPageBreak/>
        <w:t>System</w:t>
      </w:r>
      <w:r w:rsidR="00507796" w:rsidRPr="00217372">
        <w:rPr>
          <w:lang w:val="en-GB"/>
        </w:rPr>
        <w:t>s</w:t>
      </w:r>
      <w:r w:rsidRPr="00217372">
        <w:rPr>
          <w:lang w:val="en-GB"/>
        </w:rPr>
        <w:t>: Routines, methods, checklists, etc.</w:t>
      </w:r>
    </w:p>
    <w:p w14:paraId="2A6A9541" w14:textId="6B006725" w:rsidR="00A44D40" w:rsidRPr="00217372" w:rsidRDefault="00A44D40" w:rsidP="00217372">
      <w:pPr>
        <w:rPr>
          <w:lang w:val="en-GB"/>
        </w:rPr>
      </w:pPr>
      <w:r w:rsidRPr="00217372">
        <w:rPr>
          <w:lang w:val="en-GB"/>
        </w:rPr>
        <w:t xml:space="preserve">GE </w:t>
      </w:r>
      <w:r w:rsidR="00F555E8" w:rsidRPr="00217372">
        <w:rPr>
          <w:lang w:val="en-GB"/>
        </w:rPr>
        <w:t xml:space="preserve">needs to be </w:t>
      </w:r>
      <w:proofErr w:type="gramStart"/>
      <w:r w:rsidR="00F555E8" w:rsidRPr="00217372">
        <w:rPr>
          <w:lang w:val="en-GB"/>
        </w:rPr>
        <w:t>taken into account</w:t>
      </w:r>
      <w:proofErr w:type="gramEnd"/>
      <w:r w:rsidR="00F555E8" w:rsidRPr="00217372">
        <w:rPr>
          <w:lang w:val="en-GB"/>
        </w:rPr>
        <w:t xml:space="preserve"> in all these parts.</w:t>
      </w:r>
    </w:p>
    <w:p w14:paraId="0981DBC0" w14:textId="77777777" w:rsidR="002B4FC3" w:rsidRPr="002B4FC3" w:rsidRDefault="002B4FC3" w:rsidP="002B4FC3">
      <w:pPr>
        <w:pStyle w:val="Liststycke"/>
        <w:numPr>
          <w:ilvl w:val="0"/>
          <w:numId w:val="0"/>
        </w:numPr>
        <w:ind w:left="720"/>
        <w:rPr>
          <w:lang w:val="en-GB" w:eastAsia="sv-SE"/>
        </w:rPr>
      </w:pPr>
    </w:p>
    <w:p w14:paraId="18AD8C6E" w14:textId="55D7F80A" w:rsidR="002B4FC3" w:rsidRDefault="002B4FC3" w:rsidP="002B4FC3">
      <w:pPr>
        <w:rPr>
          <w:lang w:val="en-GB" w:eastAsia="sv-SE"/>
        </w:rPr>
      </w:pPr>
      <w:r w:rsidRPr="002B4FC3">
        <w:rPr>
          <w:highlight w:val="red"/>
          <w:lang w:val="en-GB" w:eastAsia="sv-SE"/>
        </w:rPr>
        <w:t>SLIDE 30</w:t>
      </w:r>
    </w:p>
    <w:p w14:paraId="451A8965" w14:textId="77777777" w:rsidR="000250EE" w:rsidRDefault="00973AE5" w:rsidP="000C13A9">
      <w:pPr>
        <w:rPr>
          <w:lang w:val="en" w:eastAsia="sv-SE"/>
        </w:rPr>
      </w:pPr>
      <w:r>
        <w:rPr>
          <w:lang w:val="en" w:eastAsia="sv-SE"/>
        </w:rPr>
        <w:t xml:space="preserve">When we talk about gender equality integration in relation to projects and </w:t>
      </w:r>
      <w:proofErr w:type="spellStart"/>
      <w:r>
        <w:rPr>
          <w:lang w:val="en" w:eastAsia="sv-SE"/>
        </w:rPr>
        <w:t>programmes</w:t>
      </w:r>
      <w:proofErr w:type="spellEnd"/>
      <w:r>
        <w:rPr>
          <w:lang w:val="en" w:eastAsia="sv-SE"/>
        </w:rPr>
        <w:t xml:space="preserve">, we need to consider it at all steps of the project or </w:t>
      </w:r>
      <w:proofErr w:type="spellStart"/>
      <w:r>
        <w:rPr>
          <w:lang w:val="en" w:eastAsia="sv-SE"/>
        </w:rPr>
        <w:t>programme</w:t>
      </w:r>
      <w:proofErr w:type="spellEnd"/>
      <w:r>
        <w:rPr>
          <w:lang w:val="en" w:eastAsia="sv-SE"/>
        </w:rPr>
        <w:t xml:space="preserve"> cycle. </w:t>
      </w:r>
    </w:p>
    <w:p w14:paraId="5874EF17" w14:textId="7644B682" w:rsidR="00B02F11" w:rsidRDefault="000C13A9" w:rsidP="000C13A9">
      <w:pPr>
        <w:rPr>
          <w:lang w:val="en" w:eastAsia="sv-SE"/>
        </w:rPr>
      </w:pPr>
      <w:r>
        <w:rPr>
          <w:lang w:val="en" w:eastAsia="sv-SE"/>
        </w:rPr>
        <w:t xml:space="preserve">A </w:t>
      </w:r>
      <w:proofErr w:type="spellStart"/>
      <w:r>
        <w:rPr>
          <w:lang w:val="en" w:eastAsia="sv-SE"/>
        </w:rPr>
        <w:t>programme</w:t>
      </w:r>
      <w:proofErr w:type="spellEnd"/>
      <w:r>
        <w:rPr>
          <w:lang w:val="en" w:eastAsia="sv-SE"/>
        </w:rPr>
        <w:t xml:space="preserve"> or project cycle usu</w:t>
      </w:r>
      <w:r w:rsidR="00B02F11">
        <w:rPr>
          <w:lang w:val="en" w:eastAsia="sv-SE"/>
        </w:rPr>
        <w:t xml:space="preserve">ally looks something like this. </w:t>
      </w:r>
      <w:r w:rsidR="002B4FC3" w:rsidRPr="002B4FC3">
        <w:rPr>
          <w:lang w:val="en" w:eastAsia="sv-SE"/>
        </w:rPr>
        <w:t xml:space="preserve"> </w:t>
      </w:r>
    </w:p>
    <w:p w14:paraId="7D6B8E60" w14:textId="6BB3139F" w:rsidR="002B4FC3" w:rsidRPr="00D02D99" w:rsidRDefault="000250EE" w:rsidP="000C13A9">
      <w:pPr>
        <w:rPr>
          <w:color w:val="00B050"/>
          <w:lang w:val="en" w:eastAsia="sv-SE"/>
        </w:rPr>
      </w:pPr>
      <w:proofErr w:type="gramStart"/>
      <w:r>
        <w:rPr>
          <w:lang w:val="en" w:eastAsia="sv-SE"/>
        </w:rPr>
        <w:t>So</w:t>
      </w:r>
      <w:proofErr w:type="gramEnd"/>
      <w:r>
        <w:rPr>
          <w:lang w:val="en" w:eastAsia="sv-SE"/>
        </w:rPr>
        <w:t xml:space="preserve"> </w:t>
      </w:r>
      <w:r w:rsidR="00B02F11">
        <w:rPr>
          <w:lang w:val="en" w:eastAsia="sv-SE"/>
        </w:rPr>
        <w:t>GE</w:t>
      </w:r>
      <w:r w:rsidR="002B4FC3" w:rsidRPr="002B4FC3">
        <w:rPr>
          <w:lang w:val="en" w:eastAsia="sv-SE"/>
        </w:rPr>
        <w:t xml:space="preserve"> </w:t>
      </w:r>
      <w:r w:rsidR="00B02F11">
        <w:rPr>
          <w:lang w:val="en" w:eastAsia="sv-SE"/>
        </w:rPr>
        <w:t>m</w:t>
      </w:r>
      <w:r w:rsidR="002B4FC3" w:rsidRPr="002B4FC3">
        <w:rPr>
          <w:lang w:val="en" w:eastAsia="sv-SE"/>
        </w:rPr>
        <w:t xml:space="preserve">ust be </w:t>
      </w:r>
      <w:r w:rsidR="00B02F11">
        <w:rPr>
          <w:lang w:val="en" w:eastAsia="sv-SE"/>
        </w:rPr>
        <w:t>considered</w:t>
      </w:r>
      <w:r w:rsidR="002B4FC3" w:rsidRPr="002B4FC3">
        <w:rPr>
          <w:lang w:val="en" w:eastAsia="sv-SE"/>
        </w:rPr>
        <w:t xml:space="preserve"> in </w:t>
      </w:r>
      <w:r>
        <w:rPr>
          <w:lang w:val="en" w:eastAsia="sv-SE"/>
        </w:rPr>
        <w:t xml:space="preserve">… </w:t>
      </w:r>
      <w:r w:rsidR="00D02D99" w:rsidRPr="00D02D99">
        <w:rPr>
          <w:color w:val="00B050"/>
          <w:lang w:val="en" w:eastAsia="sv-SE"/>
        </w:rPr>
        <w:t>read from the slide</w:t>
      </w:r>
    </w:p>
    <w:p w14:paraId="58E98C2E" w14:textId="77777777" w:rsidR="005A695D" w:rsidRDefault="005A695D" w:rsidP="000C13A9">
      <w:pPr>
        <w:rPr>
          <w:lang w:val="en" w:eastAsia="sv-SE"/>
        </w:rPr>
      </w:pPr>
    </w:p>
    <w:p w14:paraId="188C22C9" w14:textId="12B3996E" w:rsidR="005A695D" w:rsidRDefault="005A695D" w:rsidP="000C13A9">
      <w:pPr>
        <w:rPr>
          <w:lang w:val="en" w:eastAsia="sv-SE"/>
        </w:rPr>
      </w:pPr>
      <w:r w:rsidRPr="005A695D">
        <w:rPr>
          <w:highlight w:val="red"/>
          <w:lang w:val="en" w:eastAsia="sv-SE"/>
        </w:rPr>
        <w:t>SLIDE 31</w:t>
      </w:r>
    </w:p>
    <w:p w14:paraId="5DC25CE9" w14:textId="5F892BDF" w:rsidR="00E20F2E" w:rsidRDefault="005A695D" w:rsidP="005A695D">
      <w:pPr>
        <w:rPr>
          <w:lang w:val="en-GB"/>
        </w:rPr>
      </w:pPr>
      <w:r w:rsidRPr="005A695D">
        <w:rPr>
          <w:lang w:val="en-GB"/>
        </w:rPr>
        <w:br/>
      </w:r>
      <w:r w:rsidR="002D52A1">
        <w:rPr>
          <w:lang w:val="en-GB"/>
        </w:rPr>
        <w:t>As I said earlier, t</w:t>
      </w:r>
      <w:r w:rsidRPr="005A695D">
        <w:rPr>
          <w:lang w:val="en-GB"/>
        </w:rPr>
        <w:t xml:space="preserve">he most important tool we have for </w:t>
      </w:r>
      <w:r>
        <w:rPr>
          <w:lang w:val="en-GB"/>
        </w:rPr>
        <w:t>gender equality in</w:t>
      </w:r>
      <w:r w:rsidR="00F90644">
        <w:rPr>
          <w:lang w:val="en-GB"/>
        </w:rPr>
        <w:t>tegration</w:t>
      </w:r>
      <w:r w:rsidRPr="005A695D">
        <w:rPr>
          <w:lang w:val="en-GB"/>
        </w:rPr>
        <w:t xml:space="preserve"> is gender equality analysis, </w:t>
      </w:r>
      <w:r w:rsidR="00F90644">
        <w:rPr>
          <w:lang w:val="en-GB"/>
        </w:rPr>
        <w:t>often</w:t>
      </w:r>
      <w:r w:rsidRPr="005A695D">
        <w:rPr>
          <w:lang w:val="en-GB"/>
        </w:rPr>
        <w:t xml:space="preserve"> called gender analysis. </w:t>
      </w:r>
    </w:p>
    <w:p w14:paraId="0166A962" w14:textId="77777777" w:rsidR="00143044" w:rsidRDefault="00E20F2E" w:rsidP="005A695D">
      <w:pPr>
        <w:rPr>
          <w:lang w:val="en-GB"/>
        </w:rPr>
      </w:pPr>
      <w:r>
        <w:rPr>
          <w:lang w:val="en-GB"/>
        </w:rPr>
        <w:t>T</w:t>
      </w:r>
      <w:r w:rsidR="005A695D" w:rsidRPr="005A695D">
        <w:rPr>
          <w:lang w:val="en-GB"/>
        </w:rPr>
        <w:t>o be able to make conscious decisions about what measures are needed for the</w:t>
      </w:r>
      <w:r>
        <w:rPr>
          <w:lang w:val="en-GB"/>
        </w:rPr>
        <w:t xml:space="preserve"> project, or the activities, </w:t>
      </w:r>
      <w:r w:rsidR="005A695D" w:rsidRPr="005A695D">
        <w:rPr>
          <w:lang w:val="en-GB"/>
        </w:rPr>
        <w:t xml:space="preserve">to promote gender equality, we need to have knowledge of how women and </w:t>
      </w:r>
      <w:r w:rsidR="00B15E64">
        <w:rPr>
          <w:lang w:val="en-GB"/>
        </w:rPr>
        <w:t>men are affected</w:t>
      </w:r>
      <w:r w:rsidR="005A695D" w:rsidRPr="005A695D">
        <w:rPr>
          <w:lang w:val="en-GB"/>
        </w:rPr>
        <w:t xml:space="preserve"> </w:t>
      </w:r>
      <w:r w:rsidR="00B15E64">
        <w:rPr>
          <w:lang w:val="en-GB"/>
        </w:rPr>
        <w:t>by, and in,</w:t>
      </w:r>
      <w:r w:rsidR="005A695D" w:rsidRPr="005A695D">
        <w:rPr>
          <w:lang w:val="en-GB"/>
        </w:rPr>
        <w:t xml:space="preserve"> the situations and activities</w:t>
      </w:r>
      <w:r w:rsidR="008C7A8D">
        <w:rPr>
          <w:lang w:val="en-GB"/>
        </w:rPr>
        <w:t xml:space="preserve"> we are planning, or implementing</w:t>
      </w:r>
      <w:r w:rsidR="005A695D" w:rsidRPr="005A695D">
        <w:rPr>
          <w:lang w:val="en-GB"/>
        </w:rPr>
        <w:t>.</w:t>
      </w:r>
    </w:p>
    <w:p w14:paraId="0F11C6D6" w14:textId="0F21DBFC" w:rsidR="005A695D" w:rsidRDefault="005A695D" w:rsidP="005A695D">
      <w:pPr>
        <w:rPr>
          <w:lang w:val="en-GB"/>
        </w:rPr>
      </w:pPr>
      <w:r w:rsidRPr="005A695D">
        <w:rPr>
          <w:lang w:val="en-GB"/>
        </w:rPr>
        <w:t xml:space="preserve">Gender equality analysis is about looking at different gender equality aspects so that we, based on that, can </w:t>
      </w:r>
      <w:proofErr w:type="gramStart"/>
      <w:r w:rsidRPr="005A695D">
        <w:rPr>
          <w:lang w:val="en-GB"/>
        </w:rPr>
        <w:t>plan</w:t>
      </w:r>
      <w:proofErr w:type="gramEnd"/>
      <w:r w:rsidRPr="005A695D">
        <w:rPr>
          <w:lang w:val="en-GB"/>
        </w:rPr>
        <w:t xml:space="preserve"> and implement our activities in a way that contributes to gender equality.</w:t>
      </w:r>
    </w:p>
    <w:p w14:paraId="21011695" w14:textId="0725377D" w:rsidR="00050C67" w:rsidRDefault="00050C67" w:rsidP="005A695D">
      <w:pPr>
        <w:rPr>
          <w:lang w:val="en-GB"/>
        </w:rPr>
      </w:pPr>
      <w:r w:rsidRPr="00050C67">
        <w:rPr>
          <w:highlight w:val="red"/>
          <w:lang w:val="en-GB"/>
        </w:rPr>
        <w:t>SLIDE 32</w:t>
      </w:r>
    </w:p>
    <w:p w14:paraId="10C884E3" w14:textId="77777777" w:rsidR="00CB4666" w:rsidRPr="00D24DA5" w:rsidRDefault="00CB4666" w:rsidP="00D24DA5">
      <w:pPr>
        <w:pStyle w:val="Liststycke"/>
        <w:numPr>
          <w:ilvl w:val="0"/>
          <w:numId w:val="10"/>
        </w:numPr>
        <w:rPr>
          <w:lang w:eastAsia="sv-SE"/>
        </w:rPr>
      </w:pPr>
      <w:r w:rsidRPr="00D24DA5">
        <w:rPr>
          <w:lang w:eastAsia="sv-SE"/>
        </w:rPr>
        <w:t xml:space="preserve">The basis for making informed decisions is knowledge. </w:t>
      </w:r>
    </w:p>
    <w:p w14:paraId="681E7278" w14:textId="439153F2" w:rsidR="00CB4666" w:rsidRPr="007E49E0" w:rsidRDefault="00CB4666" w:rsidP="00D24DA5">
      <w:pPr>
        <w:pStyle w:val="Liststycke"/>
        <w:numPr>
          <w:ilvl w:val="0"/>
          <w:numId w:val="10"/>
        </w:numPr>
        <w:rPr>
          <w:lang w:val="en-GB" w:eastAsia="sv-SE"/>
        </w:rPr>
      </w:pPr>
      <w:r w:rsidRPr="00D24DA5">
        <w:rPr>
          <w:lang w:eastAsia="sv-SE"/>
        </w:rPr>
        <w:t>Gender equality analysis is our</w:t>
      </w:r>
      <w:r w:rsidR="00D24DA5" w:rsidRPr="00D24DA5">
        <w:rPr>
          <w:lang w:eastAsia="sv-SE"/>
        </w:rPr>
        <w:t xml:space="preserve"> main</w:t>
      </w:r>
      <w:r w:rsidRPr="00D24DA5">
        <w:rPr>
          <w:lang w:eastAsia="sv-SE"/>
        </w:rPr>
        <w:t xml:space="preserve"> tool for acquiring the knowledge we need to be able to make decisions that </w:t>
      </w:r>
      <w:r w:rsidR="00D24DA5" w:rsidRPr="00D24DA5">
        <w:rPr>
          <w:lang w:eastAsia="sv-SE"/>
        </w:rPr>
        <w:t>promote</w:t>
      </w:r>
      <w:r w:rsidRPr="00D24DA5">
        <w:rPr>
          <w:lang w:eastAsia="sv-SE"/>
        </w:rPr>
        <w:t xml:space="preserve"> gender</w:t>
      </w:r>
      <w:r w:rsidR="00D24DA5" w:rsidRPr="00D24DA5">
        <w:rPr>
          <w:lang w:eastAsia="sv-SE"/>
        </w:rPr>
        <w:t xml:space="preserve"> equality</w:t>
      </w:r>
      <w:r w:rsidRPr="00D24DA5">
        <w:rPr>
          <w:lang w:eastAsia="sv-SE"/>
        </w:rPr>
        <w:t>.</w:t>
      </w:r>
    </w:p>
    <w:p w14:paraId="3ED5C131" w14:textId="77777777" w:rsidR="007E49E0" w:rsidRPr="00D24DA5" w:rsidRDefault="007E49E0" w:rsidP="007E49E0">
      <w:pPr>
        <w:pStyle w:val="Liststycke"/>
        <w:numPr>
          <w:ilvl w:val="0"/>
          <w:numId w:val="0"/>
        </w:numPr>
        <w:ind w:left="720"/>
        <w:rPr>
          <w:lang w:val="en-GB" w:eastAsia="sv-SE"/>
        </w:rPr>
      </w:pPr>
    </w:p>
    <w:p w14:paraId="39CE6684" w14:textId="04B130E4" w:rsidR="00050C67" w:rsidRPr="005A695D" w:rsidRDefault="007E49E0" w:rsidP="00CB4666">
      <w:pPr>
        <w:rPr>
          <w:lang w:val="en-GB"/>
        </w:rPr>
      </w:pPr>
      <w:r w:rsidRPr="007E49E0">
        <w:rPr>
          <w:highlight w:val="red"/>
          <w:lang w:val="en-GB"/>
        </w:rPr>
        <w:t>SLIDE 33</w:t>
      </w:r>
    </w:p>
    <w:p w14:paraId="4656AE5F" w14:textId="2F907F61" w:rsidR="007E49E0" w:rsidRPr="007E49E0" w:rsidRDefault="006464CC" w:rsidP="007E49E0">
      <w:pPr>
        <w:rPr>
          <w:lang w:val="en" w:eastAsia="sv-SE"/>
        </w:rPr>
      </w:pPr>
      <w:r>
        <w:rPr>
          <w:lang w:val="en-GB" w:eastAsia="sv-SE"/>
        </w:rPr>
        <w:t>G</w:t>
      </w:r>
      <w:proofErr w:type="spellStart"/>
      <w:r w:rsidR="007E49E0" w:rsidRPr="007E49E0">
        <w:rPr>
          <w:lang w:val="en" w:eastAsia="sv-SE"/>
        </w:rPr>
        <w:t>ender</w:t>
      </w:r>
      <w:proofErr w:type="spellEnd"/>
      <w:r w:rsidR="007E49E0" w:rsidRPr="007E49E0">
        <w:rPr>
          <w:lang w:val="en" w:eastAsia="sv-SE"/>
        </w:rPr>
        <w:t xml:space="preserve"> equality analysis must be carried out in dialogue with the </w:t>
      </w:r>
      <w:r>
        <w:rPr>
          <w:lang w:val="en" w:eastAsia="sv-SE"/>
        </w:rPr>
        <w:t>ones directly involved</w:t>
      </w:r>
      <w:r w:rsidR="007E49E0" w:rsidRPr="007E49E0">
        <w:rPr>
          <w:lang w:val="en" w:eastAsia="sv-SE"/>
        </w:rPr>
        <w:t xml:space="preserve">. </w:t>
      </w:r>
      <w:r w:rsidR="004A7120">
        <w:rPr>
          <w:lang w:val="en" w:eastAsia="sv-SE"/>
        </w:rPr>
        <w:t xml:space="preserve">They are the ones </w:t>
      </w:r>
      <w:r w:rsidR="007E49E0" w:rsidRPr="007E49E0">
        <w:rPr>
          <w:lang w:val="en" w:eastAsia="sv-SE"/>
        </w:rPr>
        <w:t>that ha</w:t>
      </w:r>
      <w:r w:rsidR="004A7120">
        <w:rPr>
          <w:lang w:val="en" w:eastAsia="sv-SE"/>
        </w:rPr>
        <w:t>ve</w:t>
      </w:r>
      <w:r w:rsidR="007E49E0" w:rsidRPr="007E49E0">
        <w:rPr>
          <w:lang w:val="en" w:eastAsia="sv-SE"/>
        </w:rPr>
        <w:t xml:space="preserve"> the best knowledge of what the situation for women and men looks like where the </w:t>
      </w:r>
      <w:r w:rsidR="004A7120">
        <w:rPr>
          <w:lang w:val="en" w:eastAsia="sv-SE"/>
        </w:rPr>
        <w:t>project or activity</w:t>
      </w:r>
      <w:r w:rsidR="007E49E0" w:rsidRPr="007E49E0">
        <w:rPr>
          <w:lang w:val="en" w:eastAsia="sv-SE"/>
        </w:rPr>
        <w:t xml:space="preserve"> is to be implemented.</w:t>
      </w:r>
    </w:p>
    <w:p w14:paraId="01C5C0E0" w14:textId="2877A66B" w:rsidR="007E49E0" w:rsidRDefault="007E49E0" w:rsidP="007E49E0">
      <w:pPr>
        <w:rPr>
          <w:lang w:val="en" w:eastAsia="sv-SE"/>
        </w:rPr>
      </w:pPr>
      <w:r w:rsidRPr="007E49E0">
        <w:rPr>
          <w:lang w:val="en" w:eastAsia="sv-SE"/>
        </w:rPr>
        <w:t>It is also important to keep in mind that you often get different answers depending on who you ask.</w:t>
      </w:r>
    </w:p>
    <w:p w14:paraId="1138294C" w14:textId="3BCC1A7A" w:rsidR="00251D2E" w:rsidRDefault="00251D2E" w:rsidP="007E49E0">
      <w:pPr>
        <w:rPr>
          <w:lang w:val="en" w:eastAsia="sv-SE"/>
        </w:rPr>
      </w:pPr>
      <w:r w:rsidRPr="00251D2E">
        <w:rPr>
          <w:highlight w:val="red"/>
          <w:lang w:val="en" w:eastAsia="sv-SE"/>
        </w:rPr>
        <w:t>SLIDE 34</w:t>
      </w:r>
    </w:p>
    <w:p w14:paraId="49ED51DA" w14:textId="3069E4B3" w:rsidR="00251D2E" w:rsidRPr="00325111" w:rsidRDefault="00251D2E" w:rsidP="00325111">
      <w:pPr>
        <w:pStyle w:val="Liststycke"/>
        <w:numPr>
          <w:ilvl w:val="0"/>
          <w:numId w:val="11"/>
        </w:numPr>
        <w:rPr>
          <w:lang w:eastAsia="sv-SE"/>
        </w:rPr>
      </w:pPr>
      <w:r w:rsidRPr="00325111">
        <w:rPr>
          <w:lang w:eastAsia="sv-SE"/>
        </w:rPr>
        <w:t xml:space="preserve">Gender equality is a complex thing. </w:t>
      </w:r>
    </w:p>
    <w:p w14:paraId="25759A67" w14:textId="77777777" w:rsidR="00251D2E" w:rsidRPr="00325111" w:rsidRDefault="00251D2E" w:rsidP="00325111">
      <w:pPr>
        <w:pStyle w:val="Liststycke"/>
        <w:numPr>
          <w:ilvl w:val="0"/>
          <w:numId w:val="11"/>
        </w:numPr>
        <w:rPr>
          <w:lang w:eastAsia="sv-SE"/>
        </w:rPr>
      </w:pPr>
      <w:r w:rsidRPr="00325111">
        <w:rPr>
          <w:lang w:eastAsia="sv-SE"/>
        </w:rPr>
        <w:t xml:space="preserve">There are many aspects that need to be considered. </w:t>
      </w:r>
    </w:p>
    <w:p w14:paraId="106FABF2" w14:textId="77777777" w:rsidR="00325111" w:rsidRPr="00325111" w:rsidRDefault="00251D2E" w:rsidP="00325111">
      <w:pPr>
        <w:pStyle w:val="Liststycke"/>
        <w:numPr>
          <w:ilvl w:val="0"/>
          <w:numId w:val="11"/>
        </w:numPr>
        <w:rPr>
          <w:lang w:eastAsia="sv-SE"/>
        </w:rPr>
      </w:pPr>
      <w:r w:rsidRPr="00325111">
        <w:rPr>
          <w:lang w:eastAsia="sv-SE"/>
        </w:rPr>
        <w:t xml:space="preserve">Often, things are not as they may seem at first glance. </w:t>
      </w:r>
    </w:p>
    <w:p w14:paraId="72092028" w14:textId="2CFE35C5" w:rsidR="00251D2E" w:rsidRPr="00325111" w:rsidRDefault="00251D2E" w:rsidP="00325111">
      <w:pPr>
        <w:pStyle w:val="Liststycke"/>
        <w:numPr>
          <w:ilvl w:val="0"/>
          <w:numId w:val="11"/>
        </w:numPr>
        <w:rPr>
          <w:lang w:val="en-GB" w:eastAsia="sv-SE"/>
        </w:rPr>
      </w:pPr>
      <w:r w:rsidRPr="00325111">
        <w:rPr>
          <w:lang w:eastAsia="sv-SE"/>
        </w:rPr>
        <w:lastRenderedPageBreak/>
        <w:t xml:space="preserve">It takes a critical approach and a certain amount of detective work to create an </w:t>
      </w:r>
      <w:r w:rsidR="00325111" w:rsidRPr="00325111">
        <w:rPr>
          <w:lang w:eastAsia="sv-SE"/>
        </w:rPr>
        <w:t xml:space="preserve">understanding </w:t>
      </w:r>
      <w:r w:rsidRPr="00325111">
        <w:rPr>
          <w:lang w:eastAsia="sv-SE"/>
        </w:rPr>
        <w:t>of what</w:t>
      </w:r>
      <w:r w:rsidR="00325111" w:rsidRPr="00325111">
        <w:rPr>
          <w:lang w:eastAsia="sv-SE"/>
        </w:rPr>
        <w:t xml:space="preserve"> aspects</w:t>
      </w:r>
      <w:r w:rsidRPr="00325111">
        <w:rPr>
          <w:lang w:eastAsia="sv-SE"/>
        </w:rPr>
        <w:t xml:space="preserve"> </w:t>
      </w:r>
      <w:r w:rsidR="00325111" w:rsidRPr="00325111">
        <w:rPr>
          <w:lang w:eastAsia="sv-SE"/>
        </w:rPr>
        <w:t>need to be considered</w:t>
      </w:r>
      <w:r w:rsidRPr="00325111">
        <w:rPr>
          <w:lang w:eastAsia="sv-SE"/>
        </w:rPr>
        <w:t xml:space="preserve"> </w:t>
      </w:r>
      <w:r w:rsidR="00325111" w:rsidRPr="00325111">
        <w:rPr>
          <w:lang w:eastAsia="sv-SE"/>
        </w:rPr>
        <w:t>to be able to</w:t>
      </w:r>
      <w:r w:rsidRPr="00325111">
        <w:rPr>
          <w:lang w:eastAsia="sv-SE"/>
        </w:rPr>
        <w:t xml:space="preserve"> design and implement</w:t>
      </w:r>
      <w:r w:rsidR="00325111" w:rsidRPr="00325111">
        <w:rPr>
          <w:lang w:eastAsia="sv-SE"/>
        </w:rPr>
        <w:t xml:space="preserve"> the project, or the activities, I</w:t>
      </w:r>
      <w:r w:rsidR="00287F09">
        <w:rPr>
          <w:lang w:eastAsia="sv-SE"/>
        </w:rPr>
        <w:t>n</w:t>
      </w:r>
      <w:r w:rsidR="00325111" w:rsidRPr="00325111">
        <w:rPr>
          <w:lang w:eastAsia="sv-SE"/>
        </w:rPr>
        <w:t xml:space="preserve"> a way that</w:t>
      </w:r>
      <w:r w:rsidRPr="00325111">
        <w:rPr>
          <w:lang w:eastAsia="sv-SE"/>
        </w:rPr>
        <w:t xml:space="preserve"> contribute</w:t>
      </w:r>
      <w:r w:rsidR="00186DE5">
        <w:rPr>
          <w:lang w:eastAsia="sv-SE"/>
        </w:rPr>
        <w:t>s</w:t>
      </w:r>
      <w:r w:rsidRPr="00325111">
        <w:rPr>
          <w:lang w:eastAsia="sv-SE"/>
        </w:rPr>
        <w:t xml:space="preserve"> to increased gender equality.</w:t>
      </w:r>
    </w:p>
    <w:p w14:paraId="20209BE1" w14:textId="2786C06D" w:rsidR="00251D2E" w:rsidRDefault="00251D2E" w:rsidP="00251D2E">
      <w:pPr>
        <w:rPr>
          <w:lang w:val="en-GB" w:eastAsia="sv-SE"/>
        </w:rPr>
      </w:pPr>
    </w:p>
    <w:p w14:paraId="7790DC7A" w14:textId="1444FDF8" w:rsidR="0089248C" w:rsidRDefault="0089248C" w:rsidP="00251D2E">
      <w:pPr>
        <w:rPr>
          <w:lang w:val="en-GB" w:eastAsia="sv-SE"/>
        </w:rPr>
      </w:pPr>
      <w:proofErr w:type="gramStart"/>
      <w:r>
        <w:rPr>
          <w:lang w:val="en-GB" w:eastAsia="sv-SE"/>
        </w:rPr>
        <w:t>We’ll</w:t>
      </w:r>
      <w:proofErr w:type="gramEnd"/>
      <w:r>
        <w:rPr>
          <w:lang w:val="en-GB" w:eastAsia="sv-SE"/>
        </w:rPr>
        <w:t xml:space="preserve"> talk a bit about some of these aspects, but first…</w:t>
      </w:r>
    </w:p>
    <w:p w14:paraId="6A9E82AB" w14:textId="5E07B874" w:rsidR="0089248C" w:rsidRDefault="0089248C" w:rsidP="00251D2E">
      <w:pPr>
        <w:rPr>
          <w:lang w:val="en-GB" w:eastAsia="sv-SE"/>
        </w:rPr>
      </w:pPr>
    </w:p>
    <w:p w14:paraId="693C2E47" w14:textId="0C513052" w:rsidR="0089248C" w:rsidRPr="007E49E0" w:rsidRDefault="0089248C" w:rsidP="00251D2E">
      <w:pPr>
        <w:rPr>
          <w:lang w:val="en-GB" w:eastAsia="sv-SE"/>
        </w:rPr>
      </w:pPr>
      <w:r w:rsidRPr="0089248C">
        <w:rPr>
          <w:highlight w:val="red"/>
          <w:lang w:val="en-GB" w:eastAsia="sv-SE"/>
        </w:rPr>
        <w:t>SLIDE 35</w:t>
      </w:r>
    </w:p>
    <w:p w14:paraId="484A9714" w14:textId="435076C9" w:rsidR="00A51260" w:rsidRPr="00A51260" w:rsidRDefault="00A51260" w:rsidP="00A51260">
      <w:pPr>
        <w:rPr>
          <w:lang w:val="en" w:eastAsia="sv-SE"/>
        </w:rPr>
      </w:pPr>
      <w:r w:rsidRPr="00A51260">
        <w:rPr>
          <w:lang w:val="en" w:eastAsia="sv-SE"/>
        </w:rPr>
        <w:t xml:space="preserve">But first, I want to say something about </w:t>
      </w:r>
      <w:r>
        <w:rPr>
          <w:lang w:val="en" w:eastAsia="sv-SE"/>
        </w:rPr>
        <w:t xml:space="preserve">the </w:t>
      </w:r>
      <w:r w:rsidRPr="00A51260">
        <w:rPr>
          <w:lang w:val="en" w:eastAsia="sv-SE"/>
        </w:rPr>
        <w:t>gathering</w:t>
      </w:r>
      <w:r>
        <w:rPr>
          <w:lang w:val="en" w:eastAsia="sv-SE"/>
        </w:rPr>
        <w:t xml:space="preserve"> of information</w:t>
      </w:r>
      <w:r w:rsidRPr="00A51260">
        <w:rPr>
          <w:lang w:val="en" w:eastAsia="sv-SE"/>
        </w:rPr>
        <w:t>.</w:t>
      </w:r>
    </w:p>
    <w:p w14:paraId="7092BA9F" w14:textId="77777777" w:rsidR="00A51260" w:rsidRPr="00A51260" w:rsidRDefault="00A51260" w:rsidP="00A51260">
      <w:pPr>
        <w:rPr>
          <w:lang w:val="en" w:eastAsia="sv-SE"/>
        </w:rPr>
      </w:pPr>
      <w:r w:rsidRPr="00A51260">
        <w:rPr>
          <w:lang w:val="en" w:eastAsia="sv-SE"/>
        </w:rPr>
        <w:t>• When conducting a gender equality analysis, both quantitative and qualitative data are needed.</w:t>
      </w:r>
    </w:p>
    <w:p w14:paraId="480E563B" w14:textId="44D70E36" w:rsidR="00A51260" w:rsidRPr="00A51260" w:rsidRDefault="00A51260" w:rsidP="00A51260">
      <w:pPr>
        <w:rPr>
          <w:lang w:val="en" w:eastAsia="sv-SE"/>
        </w:rPr>
      </w:pPr>
      <w:r w:rsidRPr="00A51260">
        <w:rPr>
          <w:lang w:val="en" w:eastAsia="sv-SE"/>
        </w:rPr>
        <w:t xml:space="preserve">• Quantitative </w:t>
      </w:r>
      <w:proofErr w:type="gramStart"/>
      <w:r>
        <w:rPr>
          <w:lang w:val="en" w:eastAsia="sv-SE"/>
        </w:rPr>
        <w:t>data</w:t>
      </w:r>
      <w:r w:rsidR="00DC57A5">
        <w:rPr>
          <w:lang w:val="en" w:eastAsia="sv-SE"/>
        </w:rPr>
        <w:t xml:space="preserve"> </w:t>
      </w:r>
      <w:r w:rsidRPr="00A51260">
        <w:rPr>
          <w:lang w:val="en" w:eastAsia="sv-SE"/>
        </w:rPr>
        <w:t xml:space="preserve"> focuses</w:t>
      </w:r>
      <w:proofErr w:type="gramEnd"/>
      <w:r w:rsidRPr="00A51260">
        <w:rPr>
          <w:lang w:val="en" w:eastAsia="sv-SE"/>
        </w:rPr>
        <w:t xml:space="preserve"> on numbers and proportions (often expressed in percentages). An important source is statistics. This may consist, for example, in analyzing the distribution between men and women in relation to participation in project activities, who is invited to conferences or how the distribution between women and men is in the project team.</w:t>
      </w:r>
    </w:p>
    <w:p w14:paraId="690EE1A2" w14:textId="0949074F" w:rsidR="00A51260" w:rsidRDefault="00A51260" w:rsidP="00A51260">
      <w:pPr>
        <w:rPr>
          <w:lang w:val="en" w:eastAsia="sv-SE"/>
        </w:rPr>
      </w:pPr>
      <w:r w:rsidRPr="00A51260">
        <w:rPr>
          <w:lang w:val="en" w:eastAsia="sv-SE"/>
        </w:rPr>
        <w:t xml:space="preserve">• Qualitative </w:t>
      </w:r>
      <w:r w:rsidR="00D56D95">
        <w:rPr>
          <w:lang w:val="en" w:eastAsia="sv-SE"/>
        </w:rPr>
        <w:t>data</w:t>
      </w:r>
      <w:r w:rsidRPr="00A51260">
        <w:rPr>
          <w:lang w:val="en" w:eastAsia="sv-SE"/>
        </w:rPr>
        <w:t xml:space="preserve"> focuses on, for example, opportunities for women and men to actively participate and influence. For example, </w:t>
      </w:r>
      <w:r w:rsidR="00614322">
        <w:rPr>
          <w:lang w:val="en" w:eastAsia="sv-SE"/>
        </w:rPr>
        <w:t xml:space="preserve">by </w:t>
      </w:r>
      <w:r w:rsidRPr="00A51260">
        <w:rPr>
          <w:lang w:val="en" w:eastAsia="sv-SE"/>
        </w:rPr>
        <w:t>analyz</w:t>
      </w:r>
      <w:r w:rsidR="00614322">
        <w:rPr>
          <w:lang w:val="en" w:eastAsia="sv-SE"/>
        </w:rPr>
        <w:t>ing</w:t>
      </w:r>
      <w:r w:rsidRPr="00A51260">
        <w:rPr>
          <w:lang w:val="en" w:eastAsia="sv-SE"/>
        </w:rPr>
        <w:t xml:space="preserve"> the effects or consequences that different activities </w:t>
      </w:r>
      <w:r w:rsidR="00614322">
        <w:rPr>
          <w:lang w:val="en" w:eastAsia="sv-SE"/>
        </w:rPr>
        <w:t>may</w:t>
      </w:r>
      <w:r w:rsidRPr="00A51260">
        <w:rPr>
          <w:lang w:val="en" w:eastAsia="sv-SE"/>
        </w:rPr>
        <w:t xml:space="preserve"> have for women and men </w:t>
      </w:r>
      <w:proofErr w:type="gramStart"/>
      <w:r w:rsidRPr="00A51260">
        <w:rPr>
          <w:lang w:val="en" w:eastAsia="sv-SE"/>
        </w:rPr>
        <w:t>respectively, and</w:t>
      </w:r>
      <w:proofErr w:type="gramEnd"/>
      <w:r w:rsidRPr="00A51260">
        <w:rPr>
          <w:lang w:val="en" w:eastAsia="sv-SE"/>
        </w:rPr>
        <w:t xml:space="preserve"> see what obstacles may exist for women and men to actively participate in the project </w:t>
      </w:r>
      <w:r w:rsidR="007B753F">
        <w:rPr>
          <w:lang w:val="en" w:eastAsia="sv-SE"/>
        </w:rPr>
        <w:t>on the same terms</w:t>
      </w:r>
      <w:r w:rsidRPr="00A51260">
        <w:rPr>
          <w:lang w:val="en" w:eastAsia="sv-SE"/>
        </w:rPr>
        <w:t>.</w:t>
      </w:r>
    </w:p>
    <w:p w14:paraId="45530CD9" w14:textId="4CC2B92D" w:rsidR="00E46056" w:rsidRDefault="00E46056" w:rsidP="00A51260">
      <w:pPr>
        <w:rPr>
          <w:lang w:val="en" w:eastAsia="sv-SE"/>
        </w:rPr>
      </w:pPr>
      <w:r w:rsidRPr="00E46056">
        <w:rPr>
          <w:highlight w:val="red"/>
          <w:lang w:val="en" w:eastAsia="sv-SE"/>
        </w:rPr>
        <w:t>SLIDE 36</w:t>
      </w:r>
    </w:p>
    <w:p w14:paraId="1828B179" w14:textId="4D2B4282" w:rsidR="00F531BE" w:rsidRPr="00F531BE" w:rsidRDefault="00E46056" w:rsidP="00F531BE">
      <w:pPr>
        <w:pStyle w:val="Liststycke"/>
        <w:numPr>
          <w:ilvl w:val="0"/>
          <w:numId w:val="12"/>
        </w:numPr>
        <w:rPr>
          <w:lang w:val="en-GB" w:eastAsia="sv-SE"/>
        </w:rPr>
      </w:pPr>
      <w:r w:rsidRPr="00F531BE">
        <w:rPr>
          <w:lang w:eastAsia="sv-SE"/>
        </w:rPr>
        <w:t>Intersectionality is about different aspects interacting with each other. Gender,</w:t>
      </w:r>
      <w:r w:rsidR="005E56A1" w:rsidRPr="00F531BE">
        <w:rPr>
          <w:lang w:eastAsia="sv-SE"/>
        </w:rPr>
        <w:t xml:space="preserve"> or sex,</w:t>
      </w:r>
      <w:r w:rsidRPr="00F531BE">
        <w:rPr>
          <w:lang w:eastAsia="sv-SE"/>
        </w:rPr>
        <w:t xml:space="preserve"> is one of several grounds </w:t>
      </w:r>
      <w:r w:rsidR="00763783" w:rsidRPr="00F531BE">
        <w:rPr>
          <w:lang w:eastAsia="sv-SE"/>
        </w:rPr>
        <w:t>of</w:t>
      </w:r>
      <w:r w:rsidRPr="00F531BE">
        <w:rPr>
          <w:lang w:eastAsia="sv-SE"/>
        </w:rPr>
        <w:t xml:space="preserve"> discrimination and interacts with other grounds of discrimination such as ethnicity, socioeconomic status, age, sexuality, </w:t>
      </w:r>
      <w:proofErr w:type="gramStart"/>
      <w:r w:rsidR="00763783" w:rsidRPr="00F531BE">
        <w:rPr>
          <w:lang w:eastAsia="sv-SE"/>
        </w:rPr>
        <w:t>religion</w:t>
      </w:r>
      <w:proofErr w:type="gramEnd"/>
      <w:r w:rsidRPr="00F531BE">
        <w:rPr>
          <w:lang w:eastAsia="sv-SE"/>
        </w:rPr>
        <w:t xml:space="preserve"> and functionality. </w:t>
      </w:r>
    </w:p>
    <w:p w14:paraId="3FF70F76" w14:textId="37AA0B7D" w:rsidR="00E46056" w:rsidRPr="000A4551" w:rsidRDefault="00E46056" w:rsidP="00F531BE">
      <w:pPr>
        <w:pStyle w:val="Liststycke"/>
        <w:numPr>
          <w:ilvl w:val="0"/>
          <w:numId w:val="12"/>
        </w:numPr>
        <w:rPr>
          <w:lang w:val="en-GB" w:eastAsia="sv-SE"/>
        </w:rPr>
      </w:pPr>
      <w:r w:rsidRPr="00F531BE">
        <w:rPr>
          <w:lang w:eastAsia="sv-SE"/>
        </w:rPr>
        <w:t xml:space="preserve">This means that not all women and men, respectively, are affected in the same way by a specific measure and that the needs </w:t>
      </w:r>
      <w:r w:rsidR="00354243">
        <w:rPr>
          <w:lang w:eastAsia="sv-SE"/>
        </w:rPr>
        <w:t>differ</w:t>
      </w:r>
      <w:r w:rsidRPr="00F531BE">
        <w:rPr>
          <w:lang w:eastAsia="sv-SE"/>
        </w:rPr>
        <w:t xml:space="preserve"> between different groups and different individuals. When we do a gender equality analysis, we need to use an inter</w:t>
      </w:r>
      <w:r w:rsidR="00E331A4" w:rsidRPr="00F531BE">
        <w:rPr>
          <w:lang w:eastAsia="sv-SE"/>
        </w:rPr>
        <w:t>sectional</w:t>
      </w:r>
      <w:r w:rsidRPr="00F531BE">
        <w:rPr>
          <w:lang w:eastAsia="sv-SE"/>
        </w:rPr>
        <w:t xml:space="preserve"> perspective.</w:t>
      </w:r>
    </w:p>
    <w:p w14:paraId="042A1C7C" w14:textId="77777777" w:rsidR="000A4551" w:rsidRPr="000A4551" w:rsidRDefault="000A4551" w:rsidP="000A4551">
      <w:pPr>
        <w:pStyle w:val="Liststycke"/>
        <w:numPr>
          <w:ilvl w:val="0"/>
          <w:numId w:val="0"/>
        </w:numPr>
        <w:ind w:left="720"/>
        <w:rPr>
          <w:lang w:val="en-GB" w:eastAsia="sv-SE"/>
        </w:rPr>
      </w:pPr>
    </w:p>
    <w:p w14:paraId="5CA8DBF9" w14:textId="5E9366BC" w:rsidR="000A4551" w:rsidRDefault="000A4551" w:rsidP="000A4551">
      <w:pPr>
        <w:rPr>
          <w:lang w:val="en-GB" w:eastAsia="sv-SE"/>
        </w:rPr>
      </w:pPr>
      <w:r w:rsidRPr="000A4551">
        <w:rPr>
          <w:highlight w:val="red"/>
          <w:lang w:val="en-GB" w:eastAsia="sv-SE"/>
        </w:rPr>
        <w:t>SLIDE 37</w:t>
      </w:r>
    </w:p>
    <w:p w14:paraId="1A71D92C" w14:textId="77777777" w:rsidR="000A4551" w:rsidRPr="000A4551" w:rsidRDefault="000A4551" w:rsidP="00253859">
      <w:pPr>
        <w:rPr>
          <w:lang w:val="en" w:eastAsia="sv-SE"/>
        </w:rPr>
      </w:pPr>
      <w:r w:rsidRPr="000A4551">
        <w:rPr>
          <w:lang w:val="en" w:eastAsia="sv-SE"/>
        </w:rPr>
        <w:t>• As we saw, different grounds of discrimination interact with each other, and this is called intersectionality.</w:t>
      </w:r>
    </w:p>
    <w:p w14:paraId="1CA52EA0" w14:textId="77777777" w:rsidR="000A4551" w:rsidRPr="000A4551" w:rsidRDefault="000A4551" w:rsidP="00253859">
      <w:pPr>
        <w:rPr>
          <w:lang w:val="en" w:eastAsia="sv-SE"/>
        </w:rPr>
      </w:pPr>
      <w:r w:rsidRPr="000A4551">
        <w:rPr>
          <w:lang w:val="en" w:eastAsia="sv-SE"/>
        </w:rPr>
        <w:t xml:space="preserve">• But there are also other aspects that interact with each other that should be </w:t>
      </w:r>
      <w:proofErr w:type="gramStart"/>
      <w:r w:rsidRPr="000A4551">
        <w:rPr>
          <w:lang w:val="en" w:eastAsia="sv-SE"/>
        </w:rPr>
        <w:t>taken into account</w:t>
      </w:r>
      <w:proofErr w:type="gramEnd"/>
      <w:r w:rsidRPr="000A4551">
        <w:rPr>
          <w:lang w:val="en" w:eastAsia="sv-SE"/>
        </w:rPr>
        <w:t xml:space="preserve"> when doing a gender equality analysis.</w:t>
      </w:r>
    </w:p>
    <w:p w14:paraId="3616F54D" w14:textId="77777777" w:rsidR="00FB3D99" w:rsidRDefault="000A4551" w:rsidP="00253859">
      <w:pPr>
        <w:rPr>
          <w:lang w:val="en" w:eastAsia="sv-SE"/>
        </w:rPr>
      </w:pPr>
      <w:r w:rsidRPr="000A4551">
        <w:rPr>
          <w:lang w:val="en" w:eastAsia="sv-SE"/>
        </w:rPr>
        <w:t xml:space="preserve">• </w:t>
      </w:r>
      <w:r w:rsidR="002975C7">
        <w:rPr>
          <w:lang w:val="en" w:eastAsia="sv-SE"/>
        </w:rPr>
        <w:t>This can be, for example,</w:t>
      </w:r>
      <w:r w:rsidRPr="000A4551">
        <w:rPr>
          <w:lang w:val="en" w:eastAsia="sv-SE"/>
        </w:rPr>
        <w:t xml:space="preserve"> other poli</w:t>
      </w:r>
      <w:r w:rsidR="00FB3D99">
        <w:rPr>
          <w:lang w:val="en" w:eastAsia="sv-SE"/>
        </w:rPr>
        <w:t>ti</w:t>
      </w:r>
      <w:r w:rsidRPr="000A4551">
        <w:rPr>
          <w:lang w:val="en" w:eastAsia="sv-SE"/>
        </w:rPr>
        <w:t>c</w:t>
      </w:r>
      <w:r w:rsidR="002975C7">
        <w:rPr>
          <w:lang w:val="en" w:eastAsia="sv-SE"/>
        </w:rPr>
        <w:t>al</w:t>
      </w:r>
      <w:r w:rsidRPr="000A4551">
        <w:rPr>
          <w:lang w:val="en" w:eastAsia="sv-SE"/>
        </w:rPr>
        <w:t xml:space="preserve"> issues such as environment &amp; climate, peace and conflict, and anti-corruption. </w:t>
      </w:r>
    </w:p>
    <w:p w14:paraId="07FA681A" w14:textId="29CD6351" w:rsidR="000A4551" w:rsidRDefault="000A4551" w:rsidP="00253859">
      <w:pPr>
        <w:rPr>
          <w:lang w:val="en" w:eastAsia="sv-SE"/>
        </w:rPr>
      </w:pPr>
      <w:r w:rsidRPr="000A4551">
        <w:rPr>
          <w:lang w:val="en" w:eastAsia="sv-SE"/>
        </w:rPr>
        <w:t>This is sometimes also called intersectionality.</w:t>
      </w:r>
    </w:p>
    <w:p w14:paraId="4767D3D2" w14:textId="46592076" w:rsidR="00FB3D99" w:rsidRDefault="00FB3D99" w:rsidP="00253859">
      <w:pPr>
        <w:rPr>
          <w:lang w:val="en" w:eastAsia="sv-SE"/>
        </w:rPr>
      </w:pPr>
      <w:r>
        <w:rPr>
          <w:lang w:val="en" w:eastAsia="sv-SE"/>
        </w:rPr>
        <w:lastRenderedPageBreak/>
        <w:t>I mention these specific areas now, as they are also prioritized ar</w:t>
      </w:r>
      <w:r w:rsidR="00DF6F83">
        <w:rPr>
          <w:lang w:val="en" w:eastAsia="sv-SE"/>
        </w:rPr>
        <w:t xml:space="preserve">eas for the Palme Center, the same way as GE is. </w:t>
      </w:r>
    </w:p>
    <w:p w14:paraId="643F1E70" w14:textId="05073FED" w:rsidR="00F30F1F" w:rsidRDefault="00F30F1F" w:rsidP="00253859">
      <w:pPr>
        <w:rPr>
          <w:lang w:val="en" w:eastAsia="sv-SE"/>
        </w:rPr>
      </w:pPr>
      <w:r w:rsidRPr="00F30F1F">
        <w:rPr>
          <w:highlight w:val="red"/>
          <w:lang w:val="en" w:eastAsia="sv-SE"/>
        </w:rPr>
        <w:t>SLIDE 38</w:t>
      </w:r>
    </w:p>
    <w:p w14:paraId="3993E2FD" w14:textId="07EFEE26" w:rsidR="00F30F1F" w:rsidRPr="00F30F1F" w:rsidRDefault="00F30F1F" w:rsidP="00F30F1F">
      <w:pPr>
        <w:rPr>
          <w:lang w:val="en" w:eastAsia="sv-SE"/>
        </w:rPr>
      </w:pPr>
      <w:r w:rsidRPr="00F30F1F">
        <w:rPr>
          <w:lang w:val="en" w:eastAsia="sv-SE"/>
        </w:rPr>
        <w:t>"Women and men must have the same power to shape society and their own lives".</w:t>
      </w:r>
    </w:p>
    <w:p w14:paraId="1CED3E8B" w14:textId="77777777" w:rsidR="009D4676" w:rsidRDefault="00F30F1F" w:rsidP="00F30F1F">
      <w:pPr>
        <w:rPr>
          <w:lang w:val="en" w:eastAsia="sv-SE"/>
        </w:rPr>
      </w:pPr>
      <w:r w:rsidRPr="00F30F1F">
        <w:rPr>
          <w:lang w:val="en" w:eastAsia="sv-SE"/>
        </w:rPr>
        <w:t xml:space="preserve">This is the overall goal of gender equality policy in Sweden. </w:t>
      </w:r>
    </w:p>
    <w:p w14:paraId="13F68746" w14:textId="6C334075" w:rsidR="009D4676" w:rsidRDefault="00FC0D51" w:rsidP="00F30F1F">
      <w:pPr>
        <w:rPr>
          <w:lang w:val="en" w:eastAsia="sv-SE"/>
        </w:rPr>
      </w:pPr>
      <w:r>
        <w:rPr>
          <w:lang w:val="en" w:eastAsia="sv-SE"/>
        </w:rPr>
        <w:t xml:space="preserve">The key word here is power, </w:t>
      </w:r>
      <w:proofErr w:type="gramStart"/>
      <w:r>
        <w:rPr>
          <w:lang w:val="en" w:eastAsia="sv-SE"/>
        </w:rPr>
        <w:t>because,</w:t>
      </w:r>
      <w:proofErr w:type="gramEnd"/>
      <w:r>
        <w:rPr>
          <w:lang w:val="en" w:eastAsia="sv-SE"/>
        </w:rPr>
        <w:t xml:space="preserve"> g</w:t>
      </w:r>
      <w:r w:rsidR="00F30F1F" w:rsidRPr="00F30F1F">
        <w:rPr>
          <w:lang w:val="en" w:eastAsia="sv-SE"/>
        </w:rPr>
        <w:t xml:space="preserve">ender equality is about power. </w:t>
      </w:r>
    </w:p>
    <w:p w14:paraId="7977E790" w14:textId="4576A901" w:rsidR="00F30F1F" w:rsidRDefault="00F30F1F" w:rsidP="00F30F1F">
      <w:pPr>
        <w:rPr>
          <w:lang w:val="en" w:eastAsia="sv-SE"/>
        </w:rPr>
      </w:pPr>
      <w:r w:rsidRPr="00F30F1F">
        <w:rPr>
          <w:lang w:val="en" w:eastAsia="sv-SE"/>
        </w:rPr>
        <w:t>Power analysis is therefore a</w:t>
      </w:r>
      <w:r w:rsidR="007779BA">
        <w:rPr>
          <w:lang w:val="en" w:eastAsia="sv-SE"/>
        </w:rPr>
        <w:t xml:space="preserve"> very</w:t>
      </w:r>
      <w:r w:rsidRPr="00F30F1F">
        <w:rPr>
          <w:lang w:val="en" w:eastAsia="sv-SE"/>
        </w:rPr>
        <w:t xml:space="preserve"> important part of the gender equality analysis.</w:t>
      </w:r>
    </w:p>
    <w:p w14:paraId="43EF86AC" w14:textId="0037979E" w:rsidR="003B5ACF" w:rsidRDefault="003B5ACF" w:rsidP="00F30F1F">
      <w:pPr>
        <w:rPr>
          <w:lang w:val="en" w:eastAsia="sv-SE"/>
        </w:rPr>
      </w:pPr>
      <w:r w:rsidRPr="003B5ACF">
        <w:rPr>
          <w:highlight w:val="red"/>
          <w:lang w:val="en" w:eastAsia="sv-SE"/>
        </w:rPr>
        <w:t>SLIDE 39</w:t>
      </w:r>
    </w:p>
    <w:p w14:paraId="02AB222C" w14:textId="154563C2" w:rsidR="003B5ACF" w:rsidRPr="003B5ACF" w:rsidRDefault="003B5ACF" w:rsidP="003B5ACF">
      <w:pPr>
        <w:rPr>
          <w:lang w:val="en" w:eastAsia="sv-SE"/>
        </w:rPr>
      </w:pPr>
      <w:r w:rsidRPr="003B5ACF">
        <w:rPr>
          <w:lang w:val="en" w:eastAsia="sv-SE"/>
        </w:rPr>
        <w:t xml:space="preserve">• Another aspect that is important to </w:t>
      </w:r>
      <w:r>
        <w:rPr>
          <w:lang w:val="en" w:eastAsia="sv-SE"/>
        </w:rPr>
        <w:t>consider</w:t>
      </w:r>
      <w:r w:rsidR="00105454">
        <w:rPr>
          <w:lang w:val="en" w:eastAsia="sv-SE"/>
        </w:rPr>
        <w:t xml:space="preserve"> has to do with</w:t>
      </w:r>
      <w:r w:rsidRPr="003B5ACF">
        <w:rPr>
          <w:lang w:val="en" w:eastAsia="sv-SE"/>
        </w:rPr>
        <w:t xml:space="preserve"> who has access to and control over resources.</w:t>
      </w:r>
    </w:p>
    <w:p w14:paraId="7A4AA190" w14:textId="77777777" w:rsidR="003B5ACF" w:rsidRPr="003B5ACF" w:rsidRDefault="003B5ACF" w:rsidP="003B5ACF">
      <w:pPr>
        <w:rPr>
          <w:lang w:val="en" w:eastAsia="sv-SE"/>
        </w:rPr>
      </w:pPr>
      <w:r w:rsidRPr="003B5ACF">
        <w:rPr>
          <w:lang w:val="en" w:eastAsia="sv-SE"/>
        </w:rPr>
        <w:t>• Having control over resources means having power.</w:t>
      </w:r>
    </w:p>
    <w:p w14:paraId="1C24F845" w14:textId="2210B96F" w:rsidR="003B5ACF" w:rsidRDefault="003B5ACF" w:rsidP="003B5ACF">
      <w:pPr>
        <w:rPr>
          <w:lang w:val="en" w:eastAsia="sv-SE"/>
        </w:rPr>
      </w:pPr>
      <w:r w:rsidRPr="003B5ACF">
        <w:rPr>
          <w:lang w:val="en" w:eastAsia="sv-SE"/>
        </w:rPr>
        <w:t xml:space="preserve">• </w:t>
      </w:r>
      <w:r w:rsidR="00105454">
        <w:rPr>
          <w:lang w:val="en" w:eastAsia="sv-SE"/>
        </w:rPr>
        <w:t>Access to</w:t>
      </w:r>
      <w:r w:rsidRPr="003B5ACF">
        <w:rPr>
          <w:lang w:val="en" w:eastAsia="sv-SE"/>
        </w:rPr>
        <w:t>, or control over, resources often differs between women and men.</w:t>
      </w:r>
    </w:p>
    <w:p w14:paraId="76A69463" w14:textId="77777777" w:rsidR="007779BA" w:rsidRDefault="007779BA" w:rsidP="003B5ACF">
      <w:pPr>
        <w:rPr>
          <w:lang w:val="en" w:eastAsia="sv-SE"/>
        </w:rPr>
      </w:pPr>
    </w:p>
    <w:p w14:paraId="76DA6FF2" w14:textId="10682865" w:rsidR="008D0FA8" w:rsidRDefault="008D0FA8" w:rsidP="003B5ACF">
      <w:pPr>
        <w:rPr>
          <w:lang w:val="en" w:eastAsia="sv-SE"/>
        </w:rPr>
      </w:pPr>
      <w:r w:rsidRPr="008D0FA8">
        <w:rPr>
          <w:highlight w:val="red"/>
          <w:lang w:val="en" w:eastAsia="sv-SE"/>
        </w:rPr>
        <w:t>SLIDE 40:</w:t>
      </w:r>
    </w:p>
    <w:p w14:paraId="3A8628C9" w14:textId="77777777" w:rsidR="008D0FA8" w:rsidRPr="008D0FA8" w:rsidRDefault="008D0FA8" w:rsidP="008D0FA8">
      <w:pPr>
        <w:rPr>
          <w:lang w:val="en" w:eastAsia="sv-SE"/>
        </w:rPr>
      </w:pPr>
      <w:r w:rsidRPr="008D0FA8">
        <w:rPr>
          <w:lang w:val="en" w:eastAsia="sv-SE"/>
        </w:rPr>
        <w:t>• Resources can be of different kinds. Some examples of different types of resources are:</w:t>
      </w:r>
    </w:p>
    <w:p w14:paraId="47D769C8" w14:textId="77777777" w:rsidR="008D0FA8" w:rsidRPr="008D0FA8" w:rsidRDefault="008D0FA8" w:rsidP="008D0FA8">
      <w:pPr>
        <w:rPr>
          <w:lang w:val="en" w:eastAsia="sv-SE"/>
        </w:rPr>
      </w:pPr>
      <w:r w:rsidRPr="008D0FA8">
        <w:rPr>
          <w:lang w:val="en" w:eastAsia="sv-SE"/>
        </w:rPr>
        <w:t>• Financial resources, such as income.</w:t>
      </w:r>
    </w:p>
    <w:p w14:paraId="2E01F16D" w14:textId="77777777" w:rsidR="008D0FA8" w:rsidRPr="008D0FA8" w:rsidRDefault="008D0FA8" w:rsidP="008D0FA8">
      <w:pPr>
        <w:rPr>
          <w:lang w:val="en" w:eastAsia="sv-SE"/>
        </w:rPr>
      </w:pPr>
      <w:r w:rsidRPr="008D0FA8">
        <w:rPr>
          <w:lang w:val="en" w:eastAsia="sv-SE"/>
        </w:rPr>
        <w:t>• Material resources, such as property, housing, car.</w:t>
      </w:r>
    </w:p>
    <w:p w14:paraId="1B97BF49" w14:textId="77777777" w:rsidR="008D0FA8" w:rsidRPr="008D0FA8" w:rsidRDefault="008D0FA8" w:rsidP="008D0FA8">
      <w:pPr>
        <w:rPr>
          <w:lang w:val="en" w:eastAsia="sv-SE"/>
        </w:rPr>
      </w:pPr>
      <w:r w:rsidRPr="008D0FA8">
        <w:rPr>
          <w:lang w:val="en" w:eastAsia="sv-SE"/>
        </w:rPr>
        <w:t>• Productive resources, such as land and labor.</w:t>
      </w:r>
    </w:p>
    <w:p w14:paraId="27922172" w14:textId="77777777" w:rsidR="008D0FA8" w:rsidRPr="008D0FA8" w:rsidRDefault="008D0FA8" w:rsidP="008D0FA8">
      <w:pPr>
        <w:rPr>
          <w:lang w:val="en" w:eastAsia="sv-SE"/>
        </w:rPr>
      </w:pPr>
      <w:r w:rsidRPr="008D0FA8">
        <w:rPr>
          <w:lang w:val="en" w:eastAsia="sv-SE"/>
        </w:rPr>
        <w:t>• Political resources, such as leadership capacity, access to decision-making bodies.</w:t>
      </w:r>
    </w:p>
    <w:p w14:paraId="2C19E8A8" w14:textId="77777777" w:rsidR="008D0FA8" w:rsidRPr="008D0FA8" w:rsidRDefault="008D0FA8" w:rsidP="008D0FA8">
      <w:pPr>
        <w:rPr>
          <w:lang w:val="en" w:eastAsia="sv-SE"/>
        </w:rPr>
      </w:pPr>
      <w:r w:rsidRPr="008D0FA8">
        <w:rPr>
          <w:lang w:val="en" w:eastAsia="sv-SE"/>
        </w:rPr>
        <w:t>• Social resources, such as family networks, financial status, etc.</w:t>
      </w:r>
    </w:p>
    <w:p w14:paraId="78FF517D" w14:textId="77777777" w:rsidR="008D0FA8" w:rsidRPr="008D0FA8" w:rsidRDefault="008D0FA8" w:rsidP="008D0FA8">
      <w:pPr>
        <w:rPr>
          <w:lang w:val="en" w:eastAsia="sv-SE"/>
        </w:rPr>
      </w:pPr>
      <w:r w:rsidRPr="008D0FA8">
        <w:rPr>
          <w:lang w:val="en" w:eastAsia="sv-SE"/>
        </w:rPr>
        <w:t>• Knowledge, for example access to information and education.</w:t>
      </w:r>
    </w:p>
    <w:p w14:paraId="75E62E27" w14:textId="4EC85539" w:rsidR="008D0FA8" w:rsidRDefault="008D0FA8" w:rsidP="008D0FA8">
      <w:pPr>
        <w:rPr>
          <w:lang w:val="en" w:eastAsia="sv-SE"/>
        </w:rPr>
      </w:pPr>
      <w:r w:rsidRPr="008D0FA8">
        <w:rPr>
          <w:lang w:val="en" w:eastAsia="sv-SE"/>
        </w:rPr>
        <w:t>• Time.</w:t>
      </w:r>
    </w:p>
    <w:p w14:paraId="767A3895" w14:textId="49D993E8" w:rsidR="007777FD" w:rsidRDefault="007777FD" w:rsidP="008D0FA8">
      <w:pPr>
        <w:rPr>
          <w:lang w:val="en" w:eastAsia="sv-SE"/>
        </w:rPr>
      </w:pPr>
    </w:p>
    <w:p w14:paraId="3B0BF4C9" w14:textId="13701D2E" w:rsidR="007777FD" w:rsidRDefault="007777FD" w:rsidP="008D0FA8">
      <w:pPr>
        <w:rPr>
          <w:lang w:val="en" w:eastAsia="sv-SE"/>
        </w:rPr>
      </w:pPr>
      <w:r w:rsidRPr="007777FD">
        <w:rPr>
          <w:highlight w:val="red"/>
          <w:lang w:val="en" w:eastAsia="sv-SE"/>
        </w:rPr>
        <w:t>SLIDE 41</w:t>
      </w:r>
    </w:p>
    <w:p w14:paraId="2651F8B8" w14:textId="77777777" w:rsidR="0002253F" w:rsidRPr="00BD27EB" w:rsidRDefault="00911E00" w:rsidP="00BD27EB">
      <w:pPr>
        <w:pStyle w:val="Liststycke"/>
        <w:numPr>
          <w:ilvl w:val="0"/>
          <w:numId w:val="22"/>
        </w:numPr>
        <w:rPr>
          <w:lang w:eastAsia="sv-SE"/>
        </w:rPr>
      </w:pPr>
      <w:r w:rsidRPr="00BD27EB">
        <w:rPr>
          <w:lang w:eastAsia="sv-SE"/>
        </w:rPr>
        <w:t>N</w:t>
      </w:r>
      <w:r w:rsidR="007777FD" w:rsidRPr="00BD27EB">
        <w:rPr>
          <w:lang w:eastAsia="sv-SE"/>
        </w:rPr>
        <w:t xml:space="preserve">orms and perceptions (stereotypes) linked to gender affect women's and men's </w:t>
      </w:r>
      <w:r w:rsidRPr="00BD27EB">
        <w:rPr>
          <w:lang w:eastAsia="sv-SE"/>
        </w:rPr>
        <w:t>possibili</w:t>
      </w:r>
      <w:r w:rsidR="00AB64D9" w:rsidRPr="00BD27EB">
        <w:rPr>
          <w:lang w:eastAsia="sv-SE"/>
        </w:rPr>
        <w:t>ties to act</w:t>
      </w:r>
      <w:r w:rsidR="007777FD" w:rsidRPr="00BD27EB">
        <w:rPr>
          <w:lang w:eastAsia="sv-SE"/>
        </w:rPr>
        <w:t xml:space="preserve">. </w:t>
      </w:r>
    </w:p>
    <w:p w14:paraId="19C55118" w14:textId="77777777" w:rsidR="0002253F" w:rsidRPr="00BD27EB" w:rsidRDefault="007777FD" w:rsidP="00BD27EB">
      <w:pPr>
        <w:pStyle w:val="Liststycke"/>
        <w:numPr>
          <w:ilvl w:val="0"/>
          <w:numId w:val="22"/>
        </w:numPr>
        <w:rPr>
          <w:lang w:eastAsia="sv-SE"/>
        </w:rPr>
      </w:pPr>
      <w:r w:rsidRPr="00BD27EB">
        <w:rPr>
          <w:lang w:eastAsia="sv-SE"/>
        </w:rPr>
        <w:t xml:space="preserve">Norms can be used to limit a gender's opportunities to act, or to legitimize oppression and unfair distribution of resources. </w:t>
      </w:r>
    </w:p>
    <w:p w14:paraId="70A4D95F" w14:textId="67F7811E" w:rsidR="00BD27EB" w:rsidRPr="00BD27EB" w:rsidRDefault="007777FD" w:rsidP="00BD27EB">
      <w:pPr>
        <w:pStyle w:val="Liststycke"/>
        <w:numPr>
          <w:ilvl w:val="0"/>
          <w:numId w:val="22"/>
        </w:numPr>
        <w:rPr>
          <w:lang w:eastAsia="sv-SE"/>
        </w:rPr>
      </w:pPr>
      <w:r w:rsidRPr="00BD27EB">
        <w:rPr>
          <w:lang w:eastAsia="sv-SE"/>
        </w:rPr>
        <w:t xml:space="preserve">Norms thus tend to maintain </w:t>
      </w:r>
      <w:r w:rsidR="00BD27EB" w:rsidRPr="00BD27EB">
        <w:rPr>
          <w:lang w:eastAsia="sv-SE"/>
        </w:rPr>
        <w:t xml:space="preserve">and reinforce </w:t>
      </w:r>
      <w:r w:rsidRPr="00BD27EB">
        <w:rPr>
          <w:lang w:eastAsia="sv-SE"/>
        </w:rPr>
        <w:t xml:space="preserve">power structures. </w:t>
      </w:r>
    </w:p>
    <w:p w14:paraId="1EE93BE5" w14:textId="77777777" w:rsidR="00BD27EB" w:rsidRPr="00BD27EB" w:rsidRDefault="007777FD" w:rsidP="00BD27EB">
      <w:pPr>
        <w:pStyle w:val="Liststycke"/>
        <w:numPr>
          <w:ilvl w:val="0"/>
          <w:numId w:val="22"/>
        </w:numPr>
        <w:rPr>
          <w:lang w:eastAsia="sv-SE"/>
        </w:rPr>
      </w:pPr>
      <w:r w:rsidRPr="00BD27EB">
        <w:rPr>
          <w:lang w:eastAsia="sv-SE"/>
        </w:rPr>
        <w:t xml:space="preserve">An important part of the gender equality analysis is therefore to make norms and ideas about gender visible, and to think about how these might affect the project. </w:t>
      </w:r>
    </w:p>
    <w:p w14:paraId="3E423E0D" w14:textId="1D213B36" w:rsidR="007777FD" w:rsidRPr="00BD27EB" w:rsidRDefault="007777FD" w:rsidP="00BD27EB">
      <w:pPr>
        <w:pStyle w:val="Liststycke"/>
        <w:numPr>
          <w:ilvl w:val="0"/>
          <w:numId w:val="22"/>
        </w:numPr>
        <w:rPr>
          <w:lang w:eastAsia="sv-SE"/>
        </w:rPr>
      </w:pPr>
      <w:r w:rsidRPr="00BD27EB">
        <w:rPr>
          <w:lang w:eastAsia="sv-SE"/>
        </w:rPr>
        <w:lastRenderedPageBreak/>
        <w:t>We need to know how roles and responsibilities</w:t>
      </w:r>
      <w:r w:rsidR="00DC1976" w:rsidRPr="00BD27EB">
        <w:rPr>
          <w:lang w:eastAsia="sv-SE"/>
        </w:rPr>
        <w:t xml:space="preserve"> are defined in relation to gender</w:t>
      </w:r>
      <w:r w:rsidRPr="00BD27EB">
        <w:rPr>
          <w:lang w:eastAsia="sv-SE"/>
        </w:rPr>
        <w:t xml:space="preserve"> </w:t>
      </w:r>
      <w:proofErr w:type="gramStart"/>
      <w:r w:rsidRPr="00BD27EB">
        <w:rPr>
          <w:lang w:eastAsia="sv-SE"/>
        </w:rPr>
        <w:t>in order to</w:t>
      </w:r>
      <w:proofErr w:type="gramEnd"/>
      <w:r w:rsidRPr="00BD27EB">
        <w:rPr>
          <w:lang w:eastAsia="sv-SE"/>
        </w:rPr>
        <w:t xml:space="preserve"> be able to design gender</w:t>
      </w:r>
      <w:r w:rsidR="00F018D0" w:rsidRPr="00BD27EB">
        <w:rPr>
          <w:lang w:eastAsia="sv-SE"/>
        </w:rPr>
        <w:t xml:space="preserve"> aware</w:t>
      </w:r>
      <w:r w:rsidRPr="00BD27EB">
        <w:rPr>
          <w:lang w:eastAsia="sv-SE"/>
        </w:rPr>
        <w:t xml:space="preserve"> initiatives.</w:t>
      </w:r>
    </w:p>
    <w:p w14:paraId="2402512B" w14:textId="77777777" w:rsidR="002179F4" w:rsidRDefault="002179F4" w:rsidP="00911E00">
      <w:pPr>
        <w:rPr>
          <w:lang w:val="en" w:eastAsia="sv-SE"/>
        </w:rPr>
      </w:pPr>
    </w:p>
    <w:p w14:paraId="374EB93E" w14:textId="37A6481C" w:rsidR="002179F4" w:rsidRPr="007777FD" w:rsidRDefault="002179F4" w:rsidP="00911E00">
      <w:pPr>
        <w:rPr>
          <w:lang w:val="en-GB" w:eastAsia="sv-SE"/>
        </w:rPr>
      </w:pPr>
      <w:r w:rsidRPr="002179F4">
        <w:rPr>
          <w:highlight w:val="red"/>
          <w:lang w:val="en" w:eastAsia="sv-SE"/>
        </w:rPr>
        <w:t>SLIDE 42</w:t>
      </w:r>
    </w:p>
    <w:p w14:paraId="5AD8765A" w14:textId="77777777" w:rsidR="00A70CFE" w:rsidRPr="00C91E49" w:rsidRDefault="00A70CFE" w:rsidP="00C91E49">
      <w:pPr>
        <w:pStyle w:val="Liststycke"/>
        <w:numPr>
          <w:ilvl w:val="0"/>
          <w:numId w:val="23"/>
        </w:numPr>
        <w:rPr>
          <w:lang w:val="en-GB"/>
        </w:rPr>
      </w:pPr>
      <w:r w:rsidRPr="00C91E49">
        <w:rPr>
          <w:lang w:val="en-GB"/>
        </w:rPr>
        <w:t xml:space="preserve">In fact, gender equality is so much about power and norms that it is precisely these aspects that efforts to promote gender equality usually focus on. </w:t>
      </w:r>
    </w:p>
    <w:p w14:paraId="744E28A9" w14:textId="77777777" w:rsidR="001247C7" w:rsidRPr="00C91E49" w:rsidRDefault="00A70CFE" w:rsidP="00C91E49">
      <w:pPr>
        <w:pStyle w:val="Liststycke"/>
        <w:numPr>
          <w:ilvl w:val="0"/>
          <w:numId w:val="23"/>
        </w:numPr>
        <w:rPr>
          <w:lang w:val="en-GB"/>
        </w:rPr>
      </w:pPr>
      <w:r w:rsidRPr="00C91E49">
        <w:rPr>
          <w:lang w:val="en-GB"/>
        </w:rPr>
        <w:t xml:space="preserve">Norms are used to justify unequal power structures and by challenging norms, </w:t>
      </w:r>
      <w:r w:rsidR="00F65540" w:rsidRPr="00C91E49">
        <w:rPr>
          <w:lang w:val="en-GB"/>
        </w:rPr>
        <w:t xml:space="preserve">by applying a norm critical approach, </w:t>
      </w:r>
      <w:r w:rsidRPr="00C91E49">
        <w:rPr>
          <w:lang w:val="en-GB"/>
        </w:rPr>
        <w:t>the arguments used to “explain” unfair</w:t>
      </w:r>
      <w:r w:rsidR="00047351" w:rsidRPr="00C91E49">
        <w:rPr>
          <w:lang w:val="en-GB"/>
        </w:rPr>
        <w:t xml:space="preserve"> differences can be</w:t>
      </w:r>
      <w:r w:rsidRPr="00C91E49">
        <w:rPr>
          <w:lang w:val="en-GB"/>
        </w:rPr>
        <w:t xml:space="preserve"> challenge</w:t>
      </w:r>
      <w:r w:rsidR="00047351" w:rsidRPr="00C91E49">
        <w:rPr>
          <w:lang w:val="en-GB"/>
        </w:rPr>
        <w:t>d</w:t>
      </w:r>
      <w:r w:rsidRPr="00C91E49">
        <w:rPr>
          <w:lang w:val="en-GB"/>
        </w:rPr>
        <w:t xml:space="preserve">. </w:t>
      </w:r>
    </w:p>
    <w:p w14:paraId="4C08E50D" w14:textId="463B2EB1" w:rsidR="00A70CFE" w:rsidRPr="00C91E49" w:rsidRDefault="00A70CFE" w:rsidP="00C91E49">
      <w:pPr>
        <w:pStyle w:val="Liststycke"/>
        <w:numPr>
          <w:ilvl w:val="0"/>
          <w:numId w:val="23"/>
        </w:numPr>
        <w:rPr>
          <w:lang w:val="en-GB"/>
        </w:rPr>
      </w:pPr>
      <w:r w:rsidRPr="00C91E49">
        <w:rPr>
          <w:lang w:val="en-GB"/>
        </w:rPr>
        <w:t xml:space="preserve">Access to resources is also linked to power and norms, and when women (or men) gain access to resources, both power relations and norms are </w:t>
      </w:r>
      <w:r w:rsidR="001247C7" w:rsidRPr="00C91E49">
        <w:rPr>
          <w:lang w:val="en-GB"/>
        </w:rPr>
        <w:t>often challenged</w:t>
      </w:r>
      <w:r w:rsidRPr="00C91E49">
        <w:rPr>
          <w:lang w:val="en-GB"/>
        </w:rPr>
        <w:t>.</w:t>
      </w:r>
    </w:p>
    <w:p w14:paraId="677B062E" w14:textId="75A8F04B" w:rsidR="0072322A" w:rsidRDefault="0072322A" w:rsidP="00A70CFE">
      <w:pPr>
        <w:rPr>
          <w:lang w:val="en-GB"/>
        </w:rPr>
      </w:pPr>
    </w:p>
    <w:p w14:paraId="6D17686D" w14:textId="2115B55A" w:rsidR="0072322A" w:rsidRDefault="0072322A" w:rsidP="00A70CFE">
      <w:pPr>
        <w:rPr>
          <w:lang w:val="en-GB"/>
        </w:rPr>
      </w:pPr>
      <w:r w:rsidRPr="0072322A">
        <w:rPr>
          <w:highlight w:val="red"/>
          <w:lang w:val="en-GB"/>
        </w:rPr>
        <w:t>SLIDE 43</w:t>
      </w:r>
    </w:p>
    <w:p w14:paraId="30C274B1" w14:textId="193009CA" w:rsidR="0072322A" w:rsidRPr="00AA3A4E" w:rsidRDefault="0072322A" w:rsidP="00AA3A4E">
      <w:pPr>
        <w:rPr>
          <w:lang w:val="en-GB"/>
        </w:rPr>
      </w:pPr>
      <w:r w:rsidRPr="00AA3A4E">
        <w:rPr>
          <w:lang w:val="en-GB"/>
        </w:rPr>
        <w:t xml:space="preserve">• Another aspect that needs to be looked at more closely when </w:t>
      </w:r>
      <w:r w:rsidR="00AA3A4E">
        <w:rPr>
          <w:lang w:val="en-GB"/>
        </w:rPr>
        <w:t xml:space="preserve">doing </w:t>
      </w:r>
      <w:r w:rsidRPr="00AA3A4E">
        <w:rPr>
          <w:lang w:val="en-GB"/>
        </w:rPr>
        <w:t>gender equality analysis is need.</w:t>
      </w:r>
    </w:p>
    <w:p w14:paraId="2F0380D8" w14:textId="21EAB5C9" w:rsidR="0072322A" w:rsidRPr="00AA3A4E" w:rsidRDefault="0072322A" w:rsidP="00AA3A4E">
      <w:pPr>
        <w:rPr>
          <w:lang w:val="en-GB"/>
        </w:rPr>
      </w:pPr>
      <w:r w:rsidRPr="00AA3A4E">
        <w:rPr>
          <w:lang w:val="en-GB"/>
        </w:rPr>
        <w:t>• The needs of women and men, respectively, often d</w:t>
      </w:r>
      <w:r w:rsidR="003E7F1C">
        <w:rPr>
          <w:lang w:val="en-GB"/>
        </w:rPr>
        <w:t>iffer</w:t>
      </w:r>
      <w:r w:rsidRPr="00AA3A4E">
        <w:rPr>
          <w:lang w:val="en-GB"/>
        </w:rPr>
        <w:t xml:space="preserve"> and require differen</w:t>
      </w:r>
      <w:r w:rsidR="00984CA8">
        <w:rPr>
          <w:lang w:val="en-GB"/>
        </w:rPr>
        <w:t xml:space="preserve">t </w:t>
      </w:r>
      <w:r w:rsidRPr="00AA3A4E">
        <w:rPr>
          <w:lang w:val="en-GB"/>
        </w:rPr>
        <w:t>measures to be met.</w:t>
      </w:r>
    </w:p>
    <w:p w14:paraId="3472B071" w14:textId="12A7E064" w:rsidR="0072322A" w:rsidRPr="00AA3A4E" w:rsidRDefault="0072322A" w:rsidP="00AA3A4E">
      <w:pPr>
        <w:rPr>
          <w:lang w:val="en-GB"/>
        </w:rPr>
      </w:pPr>
      <w:r w:rsidRPr="00AA3A4E">
        <w:rPr>
          <w:lang w:val="en-GB"/>
        </w:rPr>
        <w:t>• To facilitate the analysis, it can</w:t>
      </w:r>
      <w:r w:rsidR="00984CA8">
        <w:rPr>
          <w:lang w:val="en-GB"/>
        </w:rPr>
        <w:t xml:space="preserve"> be useful</w:t>
      </w:r>
      <w:r w:rsidRPr="00AA3A4E">
        <w:rPr>
          <w:lang w:val="en-GB"/>
        </w:rPr>
        <w:t xml:space="preserve"> to distinguish between practical needs and strategic needs, even if these are interconnected and sometimes coincide.</w:t>
      </w:r>
    </w:p>
    <w:p w14:paraId="2EE7ADF4" w14:textId="77777777" w:rsidR="0072322A" w:rsidRPr="00AA3A4E" w:rsidRDefault="0072322A" w:rsidP="00AA3A4E">
      <w:pPr>
        <w:rPr>
          <w:lang w:val="en-GB"/>
        </w:rPr>
      </w:pPr>
      <w:r w:rsidRPr="00AA3A4E">
        <w:rPr>
          <w:lang w:val="en-GB"/>
        </w:rPr>
        <w:t>• Practical needs are such needs that women and men have in their everyday lives, such as access to water, food, housing, income, childcare, transport, and so on.</w:t>
      </w:r>
    </w:p>
    <w:p w14:paraId="09092763" w14:textId="1F5EFEE1" w:rsidR="0072322A" w:rsidRDefault="0072322A" w:rsidP="00AA3A4E">
      <w:pPr>
        <w:rPr>
          <w:lang w:val="en-GB"/>
        </w:rPr>
      </w:pPr>
      <w:r w:rsidRPr="00AA3A4E">
        <w:rPr>
          <w:lang w:val="en-GB"/>
        </w:rPr>
        <w:t xml:space="preserve">• Strategic needs are those that deal with change at the societal level, such as legislation, equal pay, political representation, </w:t>
      </w:r>
      <w:r w:rsidR="00984CA8">
        <w:rPr>
          <w:lang w:val="en-GB"/>
        </w:rPr>
        <w:t>social</w:t>
      </w:r>
      <w:r w:rsidRPr="00AA3A4E">
        <w:rPr>
          <w:lang w:val="en-GB"/>
        </w:rPr>
        <w:t xml:space="preserve"> insurance</w:t>
      </w:r>
    </w:p>
    <w:p w14:paraId="1A64C991" w14:textId="279592A0" w:rsidR="009B787C" w:rsidRDefault="009B787C" w:rsidP="00AA3A4E">
      <w:pPr>
        <w:rPr>
          <w:lang w:val="en-GB"/>
        </w:rPr>
      </w:pPr>
    </w:p>
    <w:p w14:paraId="3026BA86" w14:textId="05A3916A" w:rsidR="009B787C" w:rsidRDefault="009B787C" w:rsidP="00AA3A4E">
      <w:pPr>
        <w:rPr>
          <w:lang w:val="en-GB"/>
        </w:rPr>
      </w:pPr>
      <w:r w:rsidRPr="009B787C">
        <w:rPr>
          <w:highlight w:val="red"/>
          <w:lang w:val="en-GB"/>
        </w:rPr>
        <w:t>SLIDE 44</w:t>
      </w:r>
    </w:p>
    <w:p w14:paraId="5B40E1D6" w14:textId="3E918B5B" w:rsidR="009B787C" w:rsidRPr="00594C11" w:rsidRDefault="00594C11" w:rsidP="00594C11">
      <w:pPr>
        <w:rPr>
          <w:lang w:val="en-GB"/>
        </w:rPr>
      </w:pPr>
      <w:r>
        <w:rPr>
          <w:lang w:val="en-GB"/>
        </w:rPr>
        <w:t>When</w:t>
      </w:r>
      <w:r w:rsidR="009B787C" w:rsidRPr="00594C11">
        <w:rPr>
          <w:lang w:val="en-GB"/>
        </w:rPr>
        <w:t xml:space="preserve"> a gender equality analysis</w:t>
      </w:r>
      <w:r w:rsidR="00175555">
        <w:rPr>
          <w:lang w:val="en-GB"/>
        </w:rPr>
        <w:t xml:space="preserve"> is done</w:t>
      </w:r>
      <w:r w:rsidR="009B787C" w:rsidRPr="00594C11">
        <w:rPr>
          <w:lang w:val="en-GB"/>
        </w:rPr>
        <w:t xml:space="preserve">, </w:t>
      </w:r>
      <w:r w:rsidR="00F96460">
        <w:rPr>
          <w:lang w:val="en-GB"/>
        </w:rPr>
        <w:t>we need to</w:t>
      </w:r>
      <w:r w:rsidR="009B787C" w:rsidRPr="00594C11">
        <w:rPr>
          <w:lang w:val="en-GB"/>
        </w:rPr>
        <w:t xml:space="preserve"> consider the </w:t>
      </w:r>
      <w:r w:rsidR="00F96460">
        <w:rPr>
          <w:lang w:val="en-GB"/>
        </w:rPr>
        <w:t xml:space="preserve">possible </w:t>
      </w:r>
      <w:r w:rsidR="009B787C" w:rsidRPr="00594C11">
        <w:rPr>
          <w:lang w:val="en-GB"/>
        </w:rPr>
        <w:t>risks.</w:t>
      </w:r>
    </w:p>
    <w:p w14:paraId="6324AB34" w14:textId="77777777" w:rsidR="009B787C" w:rsidRPr="00594C11" w:rsidRDefault="009B787C" w:rsidP="00594C11">
      <w:pPr>
        <w:rPr>
          <w:lang w:val="en-GB"/>
        </w:rPr>
      </w:pPr>
      <w:r w:rsidRPr="00594C11">
        <w:rPr>
          <w:lang w:val="en-GB"/>
        </w:rPr>
        <w:t xml:space="preserve">• This should be done from two </w:t>
      </w:r>
      <w:proofErr w:type="gramStart"/>
      <w:r w:rsidRPr="00594C11">
        <w:rPr>
          <w:lang w:val="en-GB"/>
        </w:rPr>
        <w:t>perspectives;</w:t>
      </w:r>
      <w:proofErr w:type="gramEnd"/>
    </w:p>
    <w:p w14:paraId="10C8C947" w14:textId="4A080858" w:rsidR="009B787C" w:rsidRPr="00594C11" w:rsidRDefault="009B787C" w:rsidP="00594C11">
      <w:pPr>
        <w:rPr>
          <w:lang w:val="en-GB"/>
        </w:rPr>
      </w:pPr>
      <w:r w:rsidRPr="00594C11">
        <w:rPr>
          <w:lang w:val="en-GB"/>
        </w:rPr>
        <w:t xml:space="preserve">• </w:t>
      </w:r>
      <w:r w:rsidR="00F96460">
        <w:rPr>
          <w:lang w:val="en-GB"/>
        </w:rPr>
        <w:t xml:space="preserve">Firstly, looking </w:t>
      </w:r>
      <w:r w:rsidR="00621967">
        <w:rPr>
          <w:lang w:val="en-GB"/>
        </w:rPr>
        <w:t xml:space="preserve">at what </w:t>
      </w:r>
      <w:r w:rsidRPr="00594C11">
        <w:rPr>
          <w:lang w:val="en-GB"/>
        </w:rPr>
        <w:t>possible consequences</w:t>
      </w:r>
      <w:r w:rsidR="00621967">
        <w:rPr>
          <w:lang w:val="en-GB"/>
        </w:rPr>
        <w:t xml:space="preserve"> the measures ta</w:t>
      </w:r>
      <w:r w:rsidR="00727649">
        <w:rPr>
          <w:lang w:val="en-GB"/>
        </w:rPr>
        <w:t>ken might bring</w:t>
      </w:r>
      <w:r w:rsidRPr="00594C11">
        <w:rPr>
          <w:lang w:val="en-GB"/>
        </w:rPr>
        <w:t>.</w:t>
      </w:r>
      <w:r w:rsidR="00727649">
        <w:rPr>
          <w:lang w:val="en-GB"/>
        </w:rPr>
        <w:t xml:space="preserve"> Questioning power structures can be dangerous. </w:t>
      </w:r>
      <w:r w:rsidRPr="00594C11">
        <w:rPr>
          <w:lang w:val="en-GB"/>
        </w:rPr>
        <w:t xml:space="preserve"> Is there a risk of conflict? Revenge? Opposite effect in the form of reduced space for participation?</w:t>
      </w:r>
    </w:p>
    <w:p w14:paraId="01DE650A" w14:textId="77F5397B" w:rsidR="009B787C" w:rsidRDefault="009B787C" w:rsidP="00594C11">
      <w:pPr>
        <w:rPr>
          <w:lang w:val="en-GB"/>
        </w:rPr>
      </w:pPr>
      <w:r w:rsidRPr="00594C11">
        <w:rPr>
          <w:lang w:val="en-GB"/>
        </w:rPr>
        <w:t xml:space="preserve">• And </w:t>
      </w:r>
      <w:r w:rsidR="00F77DCF">
        <w:rPr>
          <w:lang w:val="en-GB"/>
        </w:rPr>
        <w:t>secondly, w</w:t>
      </w:r>
      <w:r w:rsidRPr="00594C11">
        <w:rPr>
          <w:lang w:val="en-GB"/>
        </w:rPr>
        <w:t xml:space="preserve">hat risks related to gender and gender equality exist for the implementation of the cooperation, for </w:t>
      </w:r>
      <w:r w:rsidR="00BF114D">
        <w:rPr>
          <w:lang w:val="en-GB"/>
        </w:rPr>
        <w:t>example</w:t>
      </w:r>
      <w:r w:rsidR="003E5C85">
        <w:rPr>
          <w:lang w:val="en-GB"/>
        </w:rPr>
        <w:t xml:space="preserve">, </w:t>
      </w:r>
      <w:r w:rsidRPr="00594C11">
        <w:rPr>
          <w:lang w:val="en-GB"/>
        </w:rPr>
        <w:t>obstacles</w:t>
      </w:r>
      <w:r w:rsidR="003E5C85">
        <w:rPr>
          <w:lang w:val="en-GB"/>
        </w:rPr>
        <w:t xml:space="preserve"> making it difficult for men and women to participate in the project on equal term. </w:t>
      </w:r>
    </w:p>
    <w:p w14:paraId="15AB2C81" w14:textId="74DB8BC3" w:rsidR="00E711A2" w:rsidRPr="00E711A2" w:rsidRDefault="00E711A2" w:rsidP="00594C11">
      <w:pPr>
        <w:rPr>
          <w:lang w:val="en-GB"/>
        </w:rPr>
      </w:pPr>
      <w:r w:rsidRPr="00E711A2">
        <w:rPr>
          <w:highlight w:val="red"/>
          <w:lang w:val="en-GB"/>
        </w:rPr>
        <w:t>SLIDE 45</w:t>
      </w:r>
    </w:p>
    <w:p w14:paraId="7952B188" w14:textId="77777777" w:rsidR="00E711A2" w:rsidRPr="00DB72A4" w:rsidRDefault="00E711A2" w:rsidP="00DB72A4">
      <w:pPr>
        <w:pStyle w:val="Liststycke"/>
        <w:numPr>
          <w:ilvl w:val="0"/>
          <w:numId w:val="25"/>
        </w:numPr>
        <w:rPr>
          <w:lang w:val="en-GB"/>
        </w:rPr>
      </w:pPr>
      <w:r w:rsidRPr="00DB72A4">
        <w:rPr>
          <w:lang w:val="en-GB"/>
        </w:rPr>
        <w:t xml:space="preserve">Gender equality is not a women's issue. </w:t>
      </w:r>
    </w:p>
    <w:p w14:paraId="4519CCE3" w14:textId="77777777" w:rsidR="00E711A2" w:rsidRPr="00DB72A4" w:rsidRDefault="00E711A2" w:rsidP="00DB72A4">
      <w:pPr>
        <w:pStyle w:val="Liststycke"/>
        <w:numPr>
          <w:ilvl w:val="0"/>
          <w:numId w:val="25"/>
        </w:numPr>
        <w:rPr>
          <w:lang w:val="en-GB"/>
        </w:rPr>
      </w:pPr>
      <w:r w:rsidRPr="00DB72A4">
        <w:rPr>
          <w:lang w:val="en-GB"/>
        </w:rPr>
        <w:t xml:space="preserve">Men are also negatively affected. </w:t>
      </w:r>
    </w:p>
    <w:p w14:paraId="739C753A" w14:textId="77777777" w:rsidR="00E711A2" w:rsidRPr="00DB72A4" w:rsidRDefault="00E711A2" w:rsidP="00DB72A4">
      <w:pPr>
        <w:pStyle w:val="Liststycke"/>
        <w:numPr>
          <w:ilvl w:val="0"/>
          <w:numId w:val="25"/>
        </w:numPr>
        <w:rPr>
          <w:lang w:val="en-GB"/>
        </w:rPr>
      </w:pPr>
      <w:r w:rsidRPr="00DB72A4">
        <w:rPr>
          <w:lang w:val="en-GB"/>
        </w:rPr>
        <w:lastRenderedPageBreak/>
        <w:t>One area that is gaining increased focus is linked to masculinity.</w:t>
      </w:r>
    </w:p>
    <w:p w14:paraId="085EA518" w14:textId="439CCFC7" w:rsidR="00E711A2" w:rsidRPr="00DB72A4" w:rsidRDefault="00E711A2" w:rsidP="00DB72A4">
      <w:pPr>
        <w:pStyle w:val="Liststycke"/>
        <w:numPr>
          <w:ilvl w:val="0"/>
          <w:numId w:val="25"/>
        </w:numPr>
        <w:rPr>
          <w:lang w:val="en-GB"/>
        </w:rPr>
      </w:pPr>
      <w:r w:rsidRPr="00DB72A4">
        <w:rPr>
          <w:lang w:val="en-GB"/>
        </w:rPr>
        <w:t>It is important to problemati</w:t>
      </w:r>
      <w:r w:rsidR="00C6274A" w:rsidRPr="00DB72A4">
        <w:rPr>
          <w:lang w:val="en-GB"/>
        </w:rPr>
        <w:t>s</w:t>
      </w:r>
      <w:r w:rsidRPr="00DB72A4">
        <w:rPr>
          <w:lang w:val="en-GB"/>
        </w:rPr>
        <w:t xml:space="preserve">e the male role and question how stereotypical notions of how men should be </w:t>
      </w:r>
      <w:proofErr w:type="gramStart"/>
      <w:r w:rsidRPr="00DB72A4">
        <w:rPr>
          <w:lang w:val="en-GB"/>
        </w:rPr>
        <w:t>contribute</w:t>
      </w:r>
      <w:proofErr w:type="gramEnd"/>
      <w:r w:rsidRPr="00DB72A4">
        <w:rPr>
          <w:lang w:val="en-GB"/>
        </w:rPr>
        <w:t xml:space="preserve"> to inequality, violence, etc.</w:t>
      </w:r>
    </w:p>
    <w:p w14:paraId="117DEDD5" w14:textId="2719BD54" w:rsidR="00EB10D7" w:rsidRDefault="00EB10D7" w:rsidP="00E711A2">
      <w:pPr>
        <w:rPr>
          <w:lang w:val="en-GB"/>
        </w:rPr>
      </w:pPr>
    </w:p>
    <w:p w14:paraId="2180F4CB" w14:textId="6622630F" w:rsidR="00EB10D7" w:rsidRDefault="00EB10D7" w:rsidP="00E711A2">
      <w:pPr>
        <w:rPr>
          <w:lang w:val="en-GB"/>
        </w:rPr>
      </w:pPr>
      <w:r w:rsidRPr="00EB10D7">
        <w:rPr>
          <w:highlight w:val="red"/>
          <w:lang w:val="en-GB"/>
        </w:rPr>
        <w:t>SLIDE 46</w:t>
      </w:r>
    </w:p>
    <w:p w14:paraId="102D140D" w14:textId="77777777" w:rsidR="004E6C41" w:rsidRPr="00DB72A4" w:rsidRDefault="00EB10D7" w:rsidP="00DB72A4">
      <w:pPr>
        <w:pStyle w:val="Liststycke"/>
        <w:numPr>
          <w:ilvl w:val="0"/>
          <w:numId w:val="24"/>
        </w:numPr>
        <w:rPr>
          <w:lang w:val="en-GB"/>
        </w:rPr>
      </w:pPr>
      <w:r w:rsidRPr="00DB72A4">
        <w:rPr>
          <w:lang w:val="en-GB"/>
        </w:rPr>
        <w:t xml:space="preserve">A variety of methods can be used when doing a gender equality analysis. </w:t>
      </w:r>
    </w:p>
    <w:p w14:paraId="694E3623" w14:textId="56A4ED36" w:rsidR="00EB10D7" w:rsidRPr="00DB72A4" w:rsidRDefault="00EB10D7" w:rsidP="00DB72A4">
      <w:pPr>
        <w:pStyle w:val="Liststycke"/>
        <w:numPr>
          <w:ilvl w:val="0"/>
          <w:numId w:val="24"/>
        </w:numPr>
        <w:rPr>
          <w:lang w:val="en-GB"/>
        </w:rPr>
      </w:pPr>
      <w:r w:rsidRPr="00DB72A4">
        <w:rPr>
          <w:lang w:val="en-GB"/>
        </w:rPr>
        <w:t>What is relevant to investigate and what information needs to be collected varies depending on the context, type of intervention and who is affected by the intervention in question.</w:t>
      </w:r>
    </w:p>
    <w:p w14:paraId="0456E612" w14:textId="77777777" w:rsidR="00DB72A4" w:rsidRPr="00DB72A4" w:rsidRDefault="00EB10D7" w:rsidP="00DB72A4">
      <w:pPr>
        <w:pStyle w:val="Liststycke"/>
        <w:numPr>
          <w:ilvl w:val="0"/>
          <w:numId w:val="24"/>
        </w:numPr>
        <w:rPr>
          <w:lang w:val="en-GB"/>
        </w:rPr>
      </w:pPr>
      <w:r w:rsidRPr="00DB72A4">
        <w:rPr>
          <w:lang w:val="en-GB"/>
        </w:rPr>
        <w:t>A frequently used method is the 4R method.</w:t>
      </w:r>
    </w:p>
    <w:p w14:paraId="50F26626" w14:textId="0796596F" w:rsidR="00DB72A4" w:rsidRPr="00DB72A4" w:rsidRDefault="00EB10D7" w:rsidP="00DB72A4">
      <w:pPr>
        <w:pStyle w:val="Liststycke"/>
        <w:numPr>
          <w:ilvl w:val="0"/>
          <w:numId w:val="24"/>
        </w:numPr>
        <w:rPr>
          <w:lang w:val="en-GB"/>
        </w:rPr>
      </w:pPr>
      <w:r w:rsidRPr="00DB72A4">
        <w:rPr>
          <w:lang w:val="en-GB"/>
        </w:rPr>
        <w:t>4R stands for</w:t>
      </w:r>
      <w:r w:rsidR="00DB72A4" w:rsidRPr="00DB72A4">
        <w:rPr>
          <w:lang w:val="en-GB"/>
        </w:rPr>
        <w:t>:</w:t>
      </w:r>
    </w:p>
    <w:p w14:paraId="4ED963FA" w14:textId="77777777" w:rsidR="00DB72A4" w:rsidRPr="00DB72A4" w:rsidRDefault="00EB10D7" w:rsidP="00DB72A4">
      <w:pPr>
        <w:pStyle w:val="Liststycke"/>
        <w:numPr>
          <w:ilvl w:val="0"/>
          <w:numId w:val="24"/>
        </w:numPr>
        <w:rPr>
          <w:lang w:val="en-GB"/>
        </w:rPr>
      </w:pPr>
      <w:r w:rsidRPr="00DB72A4">
        <w:rPr>
          <w:lang w:val="en-GB"/>
        </w:rPr>
        <w:t xml:space="preserve">Representation (the distribution between women and men), </w:t>
      </w:r>
    </w:p>
    <w:p w14:paraId="36D0FE8D" w14:textId="77777777" w:rsidR="00DB72A4" w:rsidRPr="00DB72A4" w:rsidRDefault="00EB10D7" w:rsidP="00DB72A4">
      <w:pPr>
        <w:pStyle w:val="Liststycke"/>
        <w:numPr>
          <w:ilvl w:val="0"/>
          <w:numId w:val="24"/>
        </w:numPr>
        <w:rPr>
          <w:lang w:val="en-GB"/>
        </w:rPr>
      </w:pPr>
      <w:r w:rsidRPr="00DB72A4">
        <w:rPr>
          <w:lang w:val="en-GB"/>
        </w:rPr>
        <w:t xml:space="preserve">Resources (how resources are distributed between women and men), </w:t>
      </w:r>
    </w:p>
    <w:p w14:paraId="59639331" w14:textId="5C129557" w:rsidR="00DB72A4" w:rsidRPr="00DB72A4" w:rsidRDefault="00EB10D7" w:rsidP="00DB72A4">
      <w:pPr>
        <w:pStyle w:val="Liststycke"/>
        <w:numPr>
          <w:ilvl w:val="0"/>
          <w:numId w:val="24"/>
        </w:numPr>
        <w:rPr>
          <w:lang w:val="en-GB"/>
        </w:rPr>
      </w:pPr>
      <w:r w:rsidRPr="00DB72A4">
        <w:rPr>
          <w:lang w:val="en-GB"/>
        </w:rPr>
        <w:t>Realia (understanding of how gender patterns affect the organization / context and what effects they have) and</w:t>
      </w:r>
      <w:r w:rsidR="00DB72A4" w:rsidRPr="00DB72A4">
        <w:rPr>
          <w:lang w:val="en-GB"/>
        </w:rPr>
        <w:t>,</w:t>
      </w:r>
      <w:r w:rsidRPr="00DB72A4">
        <w:rPr>
          <w:lang w:val="en-GB"/>
        </w:rPr>
        <w:t xml:space="preserve"> </w:t>
      </w:r>
    </w:p>
    <w:p w14:paraId="787FBAD2" w14:textId="0AC241D1" w:rsidR="00EB10D7" w:rsidRPr="00DB72A4" w:rsidRDefault="00EB10D7" w:rsidP="00DB72A4">
      <w:pPr>
        <w:pStyle w:val="Liststycke"/>
        <w:numPr>
          <w:ilvl w:val="0"/>
          <w:numId w:val="24"/>
        </w:numPr>
        <w:rPr>
          <w:lang w:val="en-GB"/>
        </w:rPr>
      </w:pPr>
      <w:r w:rsidRPr="00DB72A4">
        <w:rPr>
          <w:lang w:val="en-GB"/>
        </w:rPr>
        <w:t>Realize (action plan).</w:t>
      </w:r>
    </w:p>
    <w:p w14:paraId="572F0FE3" w14:textId="53DF963E" w:rsidR="00EB10D7" w:rsidRPr="00DB72A4" w:rsidRDefault="00EB10D7" w:rsidP="00DB72A4">
      <w:pPr>
        <w:pStyle w:val="Liststycke"/>
        <w:numPr>
          <w:ilvl w:val="0"/>
          <w:numId w:val="24"/>
        </w:numPr>
        <w:rPr>
          <w:lang w:val="en-GB"/>
        </w:rPr>
      </w:pPr>
      <w:r w:rsidRPr="00DB72A4">
        <w:rPr>
          <w:lang w:val="en-GB"/>
        </w:rPr>
        <w:t xml:space="preserve">SWOT can also be </w:t>
      </w:r>
      <w:r w:rsidR="00DB72A4" w:rsidRPr="00DB72A4">
        <w:rPr>
          <w:lang w:val="en-GB"/>
        </w:rPr>
        <w:t xml:space="preserve">a </w:t>
      </w:r>
      <w:r w:rsidRPr="00DB72A4">
        <w:rPr>
          <w:lang w:val="en-GB"/>
        </w:rPr>
        <w:t>use</w:t>
      </w:r>
      <w:r w:rsidR="004E6C41" w:rsidRPr="00DB72A4">
        <w:rPr>
          <w:lang w:val="en-GB"/>
        </w:rPr>
        <w:t>ful</w:t>
      </w:r>
      <w:r w:rsidR="00DB72A4" w:rsidRPr="00DB72A4">
        <w:rPr>
          <w:lang w:val="en-GB"/>
        </w:rPr>
        <w:t xml:space="preserve"> tool</w:t>
      </w:r>
      <w:r w:rsidRPr="00DB72A4">
        <w:rPr>
          <w:lang w:val="en-GB"/>
        </w:rPr>
        <w:t>.</w:t>
      </w:r>
    </w:p>
    <w:p w14:paraId="43814C35" w14:textId="4C24D982" w:rsidR="00EB10D7" w:rsidRDefault="00EB10D7" w:rsidP="00DB72A4">
      <w:pPr>
        <w:pStyle w:val="Liststycke"/>
        <w:numPr>
          <w:ilvl w:val="0"/>
          <w:numId w:val="24"/>
        </w:numPr>
        <w:rPr>
          <w:lang w:val="en-GB"/>
        </w:rPr>
      </w:pPr>
      <w:r w:rsidRPr="00DB72A4">
        <w:rPr>
          <w:lang w:val="en-GB"/>
        </w:rPr>
        <w:t xml:space="preserve">We will not go into these methods here and now, but there is a lot of material and information about them online, so </w:t>
      </w:r>
      <w:r w:rsidR="00DA7511" w:rsidRPr="00DB72A4">
        <w:rPr>
          <w:lang w:val="en-GB"/>
        </w:rPr>
        <w:t>you can</w:t>
      </w:r>
      <w:r w:rsidRPr="00DB72A4">
        <w:rPr>
          <w:lang w:val="en-GB"/>
        </w:rPr>
        <w:t xml:space="preserve"> google it.</w:t>
      </w:r>
    </w:p>
    <w:p w14:paraId="3CB934DB" w14:textId="77777777" w:rsidR="00DB72A4" w:rsidRPr="00DB72A4" w:rsidRDefault="00DB72A4" w:rsidP="00DB72A4">
      <w:pPr>
        <w:pStyle w:val="Liststycke"/>
        <w:numPr>
          <w:ilvl w:val="0"/>
          <w:numId w:val="0"/>
        </w:numPr>
        <w:ind w:left="720"/>
        <w:rPr>
          <w:lang w:val="en-GB"/>
        </w:rPr>
      </w:pPr>
    </w:p>
    <w:p w14:paraId="30CA7CFB" w14:textId="6D229C77" w:rsidR="007F05CE" w:rsidRDefault="007F05CE" w:rsidP="00EB10D7">
      <w:pPr>
        <w:rPr>
          <w:lang w:val="en-GB"/>
        </w:rPr>
      </w:pPr>
      <w:r w:rsidRPr="007F05CE">
        <w:rPr>
          <w:highlight w:val="red"/>
          <w:lang w:val="en-GB"/>
        </w:rPr>
        <w:t xml:space="preserve">SLIDE </w:t>
      </w:r>
      <w:r w:rsidRPr="004A225C">
        <w:rPr>
          <w:highlight w:val="red"/>
          <w:lang w:val="en-GB"/>
        </w:rPr>
        <w:t>4</w:t>
      </w:r>
      <w:r w:rsidR="004A225C" w:rsidRPr="004A225C">
        <w:rPr>
          <w:highlight w:val="red"/>
          <w:lang w:val="en-GB"/>
        </w:rPr>
        <w:t>7</w:t>
      </w:r>
    </w:p>
    <w:p w14:paraId="24AC50B6" w14:textId="01987322" w:rsidR="007F05CE" w:rsidRPr="00F52F5A" w:rsidRDefault="007F05CE" w:rsidP="00F52F5A">
      <w:pPr>
        <w:pStyle w:val="Liststycke"/>
        <w:numPr>
          <w:ilvl w:val="0"/>
          <w:numId w:val="26"/>
        </w:numPr>
        <w:rPr>
          <w:lang w:val="en-GB"/>
        </w:rPr>
      </w:pPr>
      <w:r w:rsidRPr="00F52F5A">
        <w:rPr>
          <w:lang w:val="en-GB"/>
        </w:rPr>
        <w:t>Like all other activities, the work with gender equality integration also needs to be followed up</w:t>
      </w:r>
      <w:r w:rsidR="00DB72A4" w:rsidRPr="00F52F5A">
        <w:rPr>
          <w:lang w:val="en-GB"/>
        </w:rPr>
        <w:t xml:space="preserve"> on</w:t>
      </w:r>
      <w:r w:rsidRPr="00F52F5A">
        <w:rPr>
          <w:lang w:val="en-GB"/>
        </w:rPr>
        <w:t>.</w:t>
      </w:r>
    </w:p>
    <w:p w14:paraId="01A11403" w14:textId="77777777" w:rsidR="007F05CE" w:rsidRPr="00F52F5A" w:rsidRDefault="007F05CE" w:rsidP="00F52F5A">
      <w:pPr>
        <w:pStyle w:val="Liststycke"/>
        <w:numPr>
          <w:ilvl w:val="0"/>
          <w:numId w:val="26"/>
        </w:numPr>
        <w:rPr>
          <w:lang w:val="en-GB"/>
        </w:rPr>
      </w:pPr>
      <w:r w:rsidRPr="00F52F5A">
        <w:rPr>
          <w:lang w:val="en-GB"/>
        </w:rPr>
        <w:t>But it can be difficult to know how to do it.</w:t>
      </w:r>
    </w:p>
    <w:p w14:paraId="1B896BEB" w14:textId="31C00546" w:rsidR="007F05CE" w:rsidRPr="00F52F5A" w:rsidRDefault="007F05CE" w:rsidP="00F52F5A">
      <w:pPr>
        <w:pStyle w:val="Liststycke"/>
        <w:numPr>
          <w:ilvl w:val="0"/>
          <w:numId w:val="26"/>
        </w:numPr>
        <w:rPr>
          <w:lang w:val="en-GB"/>
        </w:rPr>
      </w:pPr>
      <w:r w:rsidRPr="00F52F5A">
        <w:rPr>
          <w:lang w:val="en-GB"/>
        </w:rPr>
        <w:t>How do you analy</w:t>
      </w:r>
      <w:r w:rsidR="00DB72A4" w:rsidRPr="00F52F5A">
        <w:rPr>
          <w:lang w:val="en-GB"/>
        </w:rPr>
        <w:t>s</w:t>
      </w:r>
      <w:r w:rsidRPr="00F52F5A">
        <w:rPr>
          <w:lang w:val="en-GB"/>
        </w:rPr>
        <w:t>e and show results linked to gender equality integration?</w:t>
      </w:r>
    </w:p>
    <w:p w14:paraId="01FDCC06" w14:textId="539E4F19" w:rsidR="007F05CE" w:rsidRPr="00F52F5A" w:rsidRDefault="007F05CE" w:rsidP="00F52F5A">
      <w:pPr>
        <w:pStyle w:val="Liststycke"/>
        <w:numPr>
          <w:ilvl w:val="0"/>
          <w:numId w:val="26"/>
        </w:numPr>
        <w:rPr>
          <w:lang w:val="en-GB"/>
        </w:rPr>
      </w:pPr>
      <w:r w:rsidRPr="00F52F5A">
        <w:rPr>
          <w:lang w:val="en-GB"/>
        </w:rPr>
        <w:t xml:space="preserve">At the Palme </w:t>
      </w:r>
      <w:proofErr w:type="spellStart"/>
      <w:r w:rsidRPr="00F52F5A">
        <w:rPr>
          <w:lang w:val="en-GB"/>
        </w:rPr>
        <w:t>Center</w:t>
      </w:r>
      <w:proofErr w:type="spellEnd"/>
      <w:r w:rsidRPr="00F52F5A">
        <w:rPr>
          <w:lang w:val="en-GB"/>
        </w:rPr>
        <w:t>, we had difficulty answering questions about how we followed up gender equality integration, so we hired a consultant to look at our work.</w:t>
      </w:r>
    </w:p>
    <w:p w14:paraId="0088C342" w14:textId="18C31425" w:rsidR="007F05CE" w:rsidRPr="00F52F5A" w:rsidRDefault="007F05CE" w:rsidP="00F52F5A">
      <w:pPr>
        <w:pStyle w:val="Liststycke"/>
        <w:numPr>
          <w:ilvl w:val="0"/>
          <w:numId w:val="26"/>
        </w:numPr>
        <w:rPr>
          <w:lang w:val="en-GB"/>
        </w:rPr>
      </w:pPr>
      <w:r w:rsidRPr="00F52F5A">
        <w:rPr>
          <w:lang w:val="en-GB"/>
        </w:rPr>
        <w:t xml:space="preserve">It turned out that we do follow up on gender equality </w:t>
      </w:r>
      <w:r w:rsidR="00EA47D9" w:rsidRPr="00F52F5A">
        <w:rPr>
          <w:lang w:val="en-GB"/>
        </w:rPr>
        <w:t xml:space="preserve">quite </w:t>
      </w:r>
      <w:proofErr w:type="gramStart"/>
      <w:r w:rsidR="00EA47D9" w:rsidRPr="00F52F5A">
        <w:rPr>
          <w:lang w:val="en-GB"/>
        </w:rPr>
        <w:t>s</w:t>
      </w:r>
      <w:r w:rsidRPr="00F52F5A">
        <w:rPr>
          <w:lang w:val="en-GB"/>
        </w:rPr>
        <w:t>ystematically, but</w:t>
      </w:r>
      <w:proofErr w:type="gramEnd"/>
      <w:r w:rsidRPr="00F52F5A">
        <w:rPr>
          <w:lang w:val="en-GB"/>
        </w:rPr>
        <w:t xml:space="preserve"> are </w:t>
      </w:r>
      <w:r w:rsidR="00EA47D9" w:rsidRPr="00F52F5A">
        <w:rPr>
          <w:lang w:val="en-GB"/>
        </w:rPr>
        <w:t xml:space="preserve">not </w:t>
      </w:r>
      <w:r w:rsidR="00DB72A4" w:rsidRPr="00F52F5A">
        <w:rPr>
          <w:lang w:val="en-GB"/>
        </w:rPr>
        <w:t xml:space="preserve">as </w:t>
      </w:r>
      <w:r w:rsidR="00EA47D9" w:rsidRPr="00F52F5A">
        <w:rPr>
          <w:lang w:val="en-GB"/>
        </w:rPr>
        <w:t>good</w:t>
      </w:r>
      <w:r w:rsidRPr="00F52F5A">
        <w:rPr>
          <w:lang w:val="en-GB"/>
        </w:rPr>
        <w:t xml:space="preserve"> at taking advantage of the lessons learned.</w:t>
      </w:r>
    </w:p>
    <w:p w14:paraId="19B7783C" w14:textId="538B6AAD" w:rsidR="007F05CE" w:rsidRPr="00F52F5A" w:rsidRDefault="00DD68E0" w:rsidP="00F52F5A">
      <w:pPr>
        <w:pStyle w:val="Liststycke"/>
        <w:numPr>
          <w:ilvl w:val="0"/>
          <w:numId w:val="26"/>
        </w:numPr>
        <w:rPr>
          <w:lang w:val="en-GB"/>
        </w:rPr>
      </w:pPr>
      <w:r w:rsidRPr="00F52F5A">
        <w:rPr>
          <w:lang w:val="en-GB"/>
        </w:rPr>
        <w:t>In relation to</w:t>
      </w:r>
      <w:r w:rsidR="007F05CE" w:rsidRPr="00F52F5A">
        <w:rPr>
          <w:lang w:val="en-GB"/>
        </w:rPr>
        <w:t xml:space="preserve"> </w:t>
      </w:r>
      <w:r w:rsidR="00EA47D9" w:rsidRPr="00F52F5A">
        <w:rPr>
          <w:lang w:val="en-GB"/>
        </w:rPr>
        <w:t>monitoring</w:t>
      </w:r>
      <w:r w:rsidRPr="00F52F5A">
        <w:rPr>
          <w:lang w:val="en-GB"/>
        </w:rPr>
        <w:t xml:space="preserve"> and follow up</w:t>
      </w:r>
      <w:r w:rsidR="007F05CE" w:rsidRPr="00F52F5A">
        <w:rPr>
          <w:lang w:val="en-GB"/>
        </w:rPr>
        <w:t xml:space="preserve">, the boundary between operational gender equality work and gender </w:t>
      </w:r>
      <w:r w:rsidR="003E51E5" w:rsidRPr="00F52F5A">
        <w:rPr>
          <w:lang w:val="en-GB"/>
        </w:rPr>
        <w:t>equality integration</w:t>
      </w:r>
      <w:r w:rsidR="007F05CE" w:rsidRPr="00F52F5A">
        <w:rPr>
          <w:lang w:val="en-GB"/>
        </w:rPr>
        <w:t xml:space="preserve"> becomes even more blurred</w:t>
      </w:r>
      <w:r w:rsidR="00DB1647" w:rsidRPr="00F52F5A">
        <w:rPr>
          <w:lang w:val="en-GB"/>
        </w:rPr>
        <w:t xml:space="preserve">. </w:t>
      </w:r>
      <w:r w:rsidR="00F52F5A" w:rsidRPr="00F52F5A">
        <w:rPr>
          <w:lang w:val="en-GB"/>
        </w:rPr>
        <w:t>Especially, since t</w:t>
      </w:r>
      <w:r w:rsidR="007F05CE" w:rsidRPr="00F52F5A">
        <w:rPr>
          <w:lang w:val="en-GB"/>
        </w:rPr>
        <w:t xml:space="preserve">he measures that are implemented </w:t>
      </w:r>
      <w:proofErr w:type="gramStart"/>
      <w:r w:rsidR="007F05CE" w:rsidRPr="00F52F5A">
        <w:rPr>
          <w:lang w:val="en-GB"/>
        </w:rPr>
        <w:t>as a result of</w:t>
      </w:r>
      <w:proofErr w:type="gramEnd"/>
      <w:r w:rsidR="007F05CE" w:rsidRPr="00F52F5A">
        <w:rPr>
          <w:lang w:val="en-GB"/>
        </w:rPr>
        <w:t xml:space="preserve"> gender equality integration become operational when they are implemented</w:t>
      </w:r>
      <w:r w:rsidR="00DB1647" w:rsidRPr="00F52F5A">
        <w:rPr>
          <w:lang w:val="en-GB"/>
        </w:rPr>
        <w:t>.</w:t>
      </w:r>
    </w:p>
    <w:p w14:paraId="1CCA4813" w14:textId="173BCB29" w:rsidR="00970699" w:rsidRDefault="00970699" w:rsidP="007F05CE">
      <w:pPr>
        <w:rPr>
          <w:lang w:val="en-GB"/>
        </w:rPr>
      </w:pPr>
    </w:p>
    <w:p w14:paraId="6BED9798" w14:textId="7722E5BE" w:rsidR="00970699" w:rsidRDefault="00970699" w:rsidP="007F05CE">
      <w:pPr>
        <w:rPr>
          <w:lang w:val="en-GB"/>
        </w:rPr>
      </w:pPr>
      <w:r w:rsidRPr="00970699">
        <w:rPr>
          <w:highlight w:val="red"/>
          <w:lang w:val="en-GB"/>
        </w:rPr>
        <w:t>SLIDE 4</w:t>
      </w:r>
      <w:r w:rsidR="008657E5">
        <w:rPr>
          <w:highlight w:val="red"/>
          <w:lang w:val="en-GB"/>
        </w:rPr>
        <w:t>8</w:t>
      </w:r>
    </w:p>
    <w:p w14:paraId="10D48FA1" w14:textId="55B8DE91" w:rsidR="00767C25" w:rsidRPr="003D7CF7" w:rsidRDefault="003D7CF7" w:rsidP="007F05CE">
      <w:pPr>
        <w:rPr>
          <w:b/>
          <w:bCs/>
          <w:lang w:val="en-GB"/>
        </w:rPr>
      </w:pPr>
      <w:r w:rsidRPr="003D7CF7">
        <w:rPr>
          <w:b/>
          <w:bCs/>
          <w:highlight w:val="magenta"/>
          <w:lang w:val="en-GB"/>
        </w:rPr>
        <w:t>GROUP WORK</w:t>
      </w:r>
    </w:p>
    <w:p w14:paraId="72AF1F5D" w14:textId="236A5F57" w:rsidR="00F66A89" w:rsidRPr="00D02D99" w:rsidRDefault="00F66A89" w:rsidP="007F05CE">
      <w:pPr>
        <w:rPr>
          <w:color w:val="FF00FF"/>
          <w:lang w:val="en-GB"/>
        </w:rPr>
      </w:pPr>
      <w:r w:rsidRPr="00D02D99">
        <w:rPr>
          <w:color w:val="FF00FF"/>
          <w:lang w:val="en-GB"/>
        </w:rPr>
        <w:t xml:space="preserve">Write down 3-4 points on each question. </w:t>
      </w:r>
    </w:p>
    <w:p w14:paraId="52AC8D26" w14:textId="7BDBAEF9" w:rsidR="00A54AF3" w:rsidRDefault="00F66A89" w:rsidP="007F05CE">
      <w:pPr>
        <w:rPr>
          <w:color w:val="FF00FF"/>
          <w:lang w:val="en-GB"/>
        </w:rPr>
      </w:pPr>
      <w:r w:rsidRPr="00D02D99">
        <w:rPr>
          <w:color w:val="FF00FF"/>
          <w:lang w:val="en-GB"/>
        </w:rPr>
        <w:lastRenderedPageBreak/>
        <w:t>Please,</w:t>
      </w:r>
      <w:r w:rsidR="00A54AF3" w:rsidRPr="00D02D99">
        <w:rPr>
          <w:color w:val="FF00FF"/>
          <w:lang w:val="en-GB"/>
        </w:rPr>
        <w:t xml:space="preserve"> decide on one person in the group that can </w:t>
      </w:r>
      <w:r w:rsidR="00090177" w:rsidRPr="00D02D99">
        <w:rPr>
          <w:color w:val="FF00FF"/>
          <w:lang w:val="en-GB"/>
        </w:rPr>
        <w:t xml:space="preserve">report your answers in the whole group afterwards. </w:t>
      </w:r>
    </w:p>
    <w:p w14:paraId="35D4767A" w14:textId="5FE54CEF" w:rsidR="00D02D99" w:rsidRPr="003D7CF7" w:rsidRDefault="00D02D99" w:rsidP="007F05CE">
      <w:pPr>
        <w:rPr>
          <w:color w:val="00B050"/>
          <w:lang w:val="en-GB"/>
        </w:rPr>
      </w:pPr>
      <w:r w:rsidRPr="003D7CF7">
        <w:rPr>
          <w:color w:val="00B050"/>
          <w:lang w:val="en-GB"/>
        </w:rPr>
        <w:t xml:space="preserve">Give instructions on how to go about depending on what programme for group work you are using. If you are not using a group work </w:t>
      </w:r>
      <w:r w:rsidR="003D7CF7" w:rsidRPr="003D7CF7">
        <w:rPr>
          <w:color w:val="00B050"/>
          <w:lang w:val="en-GB"/>
        </w:rPr>
        <w:t xml:space="preserve">programme, ask the groups to decide on one person that takes notes. </w:t>
      </w:r>
    </w:p>
    <w:p w14:paraId="4BB6CEAD" w14:textId="77777777" w:rsidR="00767C25" w:rsidRDefault="00767C25" w:rsidP="00767C25">
      <w:pPr>
        <w:kinsoku w:val="0"/>
        <w:overflowPunct w:val="0"/>
        <w:spacing w:before="86" w:after="0" w:line="240" w:lineRule="auto"/>
        <w:textAlignment w:val="baseline"/>
        <w:rPr>
          <w:rFonts w:asciiTheme="minorHAnsi" w:eastAsiaTheme="minorEastAsia" w:hAnsi="Calibri"/>
          <w:color w:val="000000" w:themeColor="text1"/>
          <w:kern w:val="24"/>
          <w:sz w:val="24"/>
          <w:szCs w:val="24"/>
          <w:lang w:val="en-GB" w:eastAsia="sv-SE"/>
        </w:rPr>
      </w:pPr>
      <w:r w:rsidRPr="0040228E">
        <w:rPr>
          <w:rFonts w:asciiTheme="minorHAnsi" w:eastAsiaTheme="minorEastAsia" w:hAnsi="Calibri"/>
          <w:color w:val="000000" w:themeColor="text1"/>
          <w:kern w:val="24"/>
          <w:sz w:val="24"/>
          <w:szCs w:val="24"/>
          <w:highlight w:val="red"/>
          <w:lang w:val="en-GB" w:eastAsia="sv-SE"/>
        </w:rPr>
        <w:t>SLIDE 49</w:t>
      </w:r>
    </w:p>
    <w:p w14:paraId="5D02B3C1" w14:textId="77777777" w:rsidR="00767C25" w:rsidRDefault="00767C25" w:rsidP="007F05CE">
      <w:pPr>
        <w:rPr>
          <w:lang w:val="en-GB"/>
        </w:rPr>
      </w:pPr>
    </w:p>
    <w:p w14:paraId="5FA92825" w14:textId="14F7A083" w:rsidR="00970699" w:rsidRDefault="00970699" w:rsidP="00970699">
      <w:pPr>
        <w:rPr>
          <w:lang w:val="en-GB"/>
        </w:rPr>
      </w:pPr>
      <w:r w:rsidRPr="00970699">
        <w:rPr>
          <w:lang w:val="en-GB"/>
        </w:rPr>
        <w:t xml:space="preserve">There is a lot that you need to be prepared for, and aware of, when integrating gender equality into the </w:t>
      </w:r>
      <w:r>
        <w:rPr>
          <w:lang w:val="en-GB"/>
        </w:rPr>
        <w:t>operations</w:t>
      </w:r>
      <w:r w:rsidRPr="00970699">
        <w:rPr>
          <w:lang w:val="en-GB"/>
        </w:rPr>
        <w:t>. Here are some of the challenges you can face.</w:t>
      </w:r>
    </w:p>
    <w:p w14:paraId="6A7D18E5" w14:textId="6CD26E47" w:rsidR="008657E5" w:rsidRPr="0040228E" w:rsidRDefault="003D7CF7" w:rsidP="008657E5">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bookmarkStart w:id="1" w:name="_Hlk57125709"/>
      <w:r>
        <w:rPr>
          <w:rFonts w:asciiTheme="minorHAnsi" w:eastAsiaTheme="minorEastAsia" w:hAnsi="Calibri"/>
          <w:color w:val="00B050"/>
          <w:kern w:val="24"/>
          <w:sz w:val="24"/>
          <w:szCs w:val="24"/>
          <w:lang w:val="en-GB" w:eastAsia="sv-SE"/>
        </w:rPr>
        <w:t>If you have time, read some of the points in the rings</w:t>
      </w:r>
      <w:bookmarkEnd w:id="1"/>
    </w:p>
    <w:p w14:paraId="1D8C76FD" w14:textId="30BD82CE" w:rsidR="0040228E" w:rsidRDefault="0040228E" w:rsidP="008657E5">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p>
    <w:p w14:paraId="714FE9D5" w14:textId="0DFB2764" w:rsidR="0040228E" w:rsidRDefault="0040228E" w:rsidP="008657E5">
      <w:pPr>
        <w:kinsoku w:val="0"/>
        <w:overflowPunct w:val="0"/>
        <w:spacing w:before="86" w:after="0" w:line="240" w:lineRule="auto"/>
        <w:textAlignment w:val="baseline"/>
        <w:rPr>
          <w:rFonts w:asciiTheme="minorHAnsi" w:eastAsiaTheme="minorEastAsia" w:hAnsi="Calibri"/>
          <w:color w:val="000000" w:themeColor="text1"/>
          <w:kern w:val="24"/>
          <w:sz w:val="24"/>
          <w:szCs w:val="24"/>
          <w:lang w:val="en-GB" w:eastAsia="sv-SE"/>
        </w:rPr>
      </w:pPr>
      <w:r w:rsidRPr="00767C25">
        <w:rPr>
          <w:rFonts w:asciiTheme="minorHAnsi" w:eastAsiaTheme="minorEastAsia" w:hAnsi="Calibri"/>
          <w:color w:val="000000" w:themeColor="text1"/>
          <w:kern w:val="24"/>
          <w:sz w:val="24"/>
          <w:szCs w:val="24"/>
          <w:highlight w:val="red"/>
          <w:lang w:val="en-GB" w:eastAsia="sv-SE"/>
        </w:rPr>
        <w:t xml:space="preserve">SLIDE </w:t>
      </w:r>
      <w:r w:rsidR="00767C25" w:rsidRPr="00767C25">
        <w:rPr>
          <w:rFonts w:asciiTheme="minorHAnsi" w:eastAsiaTheme="minorEastAsia" w:hAnsi="Calibri"/>
          <w:color w:val="000000" w:themeColor="text1"/>
          <w:kern w:val="24"/>
          <w:sz w:val="24"/>
          <w:szCs w:val="24"/>
          <w:highlight w:val="red"/>
          <w:lang w:val="en-GB" w:eastAsia="sv-SE"/>
        </w:rPr>
        <w:t>50</w:t>
      </w:r>
    </w:p>
    <w:p w14:paraId="634AD494" w14:textId="48CA2322" w:rsidR="0040228E" w:rsidRDefault="0040228E" w:rsidP="008657E5">
      <w:pPr>
        <w:kinsoku w:val="0"/>
        <w:overflowPunct w:val="0"/>
        <w:spacing w:before="86" w:after="0" w:line="240" w:lineRule="auto"/>
        <w:textAlignment w:val="baseline"/>
        <w:rPr>
          <w:rFonts w:asciiTheme="minorHAnsi" w:eastAsiaTheme="minorEastAsia" w:hAnsi="Calibri"/>
          <w:color w:val="000000" w:themeColor="text1"/>
          <w:kern w:val="24"/>
          <w:sz w:val="24"/>
          <w:szCs w:val="24"/>
          <w:lang w:val="en-GB" w:eastAsia="sv-SE"/>
        </w:rPr>
      </w:pPr>
    </w:p>
    <w:p w14:paraId="4C43331B" w14:textId="7091CBF5" w:rsidR="0040228E" w:rsidRDefault="0040228E" w:rsidP="0040228E">
      <w:pPr>
        <w:rPr>
          <w:lang w:val="en-GB"/>
        </w:rPr>
      </w:pPr>
      <w:r w:rsidRPr="0040228E">
        <w:rPr>
          <w:lang w:val="en-GB"/>
        </w:rPr>
        <w:t>There are</w:t>
      </w:r>
      <w:r>
        <w:rPr>
          <w:lang w:val="en-GB"/>
        </w:rPr>
        <w:t xml:space="preserve"> also</w:t>
      </w:r>
      <w:r w:rsidRPr="0040228E">
        <w:rPr>
          <w:lang w:val="en-GB"/>
        </w:rPr>
        <w:t xml:space="preserve"> many things that can help us succeed </w:t>
      </w:r>
      <w:r w:rsidR="00AA6413">
        <w:rPr>
          <w:lang w:val="en-GB"/>
        </w:rPr>
        <w:t>with gender equality integration</w:t>
      </w:r>
      <w:r w:rsidRPr="0040228E">
        <w:rPr>
          <w:lang w:val="en-GB"/>
        </w:rPr>
        <w:t>. Here we have listed some of the things we think are important for success</w:t>
      </w:r>
      <w:r w:rsidR="00AA6413">
        <w:rPr>
          <w:lang w:val="en-GB"/>
        </w:rPr>
        <w:t>.</w:t>
      </w:r>
    </w:p>
    <w:p w14:paraId="7D767132" w14:textId="46961EA9" w:rsidR="0040228E" w:rsidRPr="003D7CF7" w:rsidRDefault="003D7CF7" w:rsidP="0040228E">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r>
        <w:rPr>
          <w:rFonts w:asciiTheme="minorHAnsi" w:eastAsiaTheme="minorEastAsia" w:hAnsi="Calibri"/>
          <w:color w:val="00B050"/>
          <w:kern w:val="24"/>
          <w:sz w:val="24"/>
          <w:szCs w:val="24"/>
          <w:lang w:val="en-GB" w:eastAsia="sv-SE"/>
        </w:rPr>
        <w:t>If you have time, read some of the points in the rings</w:t>
      </w:r>
    </w:p>
    <w:p w14:paraId="2CC03999" w14:textId="656E6D95" w:rsidR="007319B0" w:rsidRPr="003D7CF7" w:rsidRDefault="007319B0" w:rsidP="0040228E">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p>
    <w:p w14:paraId="586EE683" w14:textId="1B15C285" w:rsidR="007319B0" w:rsidRPr="001D4DB7" w:rsidRDefault="007319B0"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r w:rsidRPr="001D4DB7">
        <w:rPr>
          <w:rFonts w:asciiTheme="minorHAnsi" w:eastAsiaTheme="minorEastAsia" w:hAnsi="Calibri"/>
          <w:kern w:val="24"/>
          <w:sz w:val="24"/>
          <w:szCs w:val="24"/>
          <w:highlight w:val="red"/>
          <w:lang w:val="en-GB" w:eastAsia="sv-SE"/>
        </w:rPr>
        <w:t>SLIDE 51</w:t>
      </w:r>
    </w:p>
    <w:p w14:paraId="2CD42323" w14:textId="6154BFBE" w:rsidR="007319B0" w:rsidRPr="001D4DB7" w:rsidRDefault="007319B0"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p>
    <w:p w14:paraId="7F4683CE" w14:textId="1C57E39D" w:rsidR="007B2186" w:rsidRDefault="007319B0"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r>
        <w:rPr>
          <w:rFonts w:asciiTheme="minorHAnsi" w:eastAsiaTheme="minorEastAsia" w:hAnsi="Calibri"/>
          <w:kern w:val="24"/>
          <w:sz w:val="24"/>
          <w:szCs w:val="24"/>
          <w:lang w:val="en-GB" w:eastAsia="sv-SE"/>
        </w:rPr>
        <w:t>Before ending I would like to say a few words about the tools we use at the P</w:t>
      </w:r>
      <w:r w:rsidR="00FC4597">
        <w:rPr>
          <w:rFonts w:asciiTheme="minorHAnsi" w:eastAsiaTheme="minorEastAsia" w:hAnsi="Calibri"/>
          <w:kern w:val="24"/>
          <w:sz w:val="24"/>
          <w:szCs w:val="24"/>
          <w:lang w:val="en-GB" w:eastAsia="sv-SE"/>
        </w:rPr>
        <w:t xml:space="preserve">alme </w:t>
      </w:r>
      <w:proofErr w:type="spellStart"/>
      <w:r w:rsidR="00FC4597">
        <w:rPr>
          <w:rFonts w:asciiTheme="minorHAnsi" w:eastAsiaTheme="minorEastAsia" w:hAnsi="Calibri"/>
          <w:kern w:val="24"/>
          <w:sz w:val="24"/>
          <w:szCs w:val="24"/>
          <w:lang w:val="en-GB" w:eastAsia="sv-SE"/>
        </w:rPr>
        <w:t>Center</w:t>
      </w:r>
      <w:proofErr w:type="spellEnd"/>
      <w:r w:rsidR="00FC4597">
        <w:rPr>
          <w:rFonts w:asciiTheme="minorHAnsi" w:eastAsiaTheme="minorEastAsia" w:hAnsi="Calibri"/>
          <w:kern w:val="24"/>
          <w:sz w:val="24"/>
          <w:szCs w:val="24"/>
          <w:lang w:val="en-GB" w:eastAsia="sv-SE"/>
        </w:rPr>
        <w:t xml:space="preserve"> in relation to gender equality. </w:t>
      </w:r>
    </w:p>
    <w:p w14:paraId="72C3C0DE" w14:textId="5ACB05C0" w:rsidR="007B2186" w:rsidRDefault="007B2186"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p>
    <w:p w14:paraId="39A86F64" w14:textId="37A99EA0" w:rsidR="007B2186" w:rsidRPr="00E46C01" w:rsidRDefault="007B2186"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r w:rsidRPr="00E46C01">
        <w:rPr>
          <w:rFonts w:asciiTheme="minorHAnsi" w:eastAsiaTheme="minorEastAsia" w:hAnsi="Calibri"/>
          <w:kern w:val="24"/>
          <w:sz w:val="24"/>
          <w:szCs w:val="24"/>
          <w:highlight w:val="red"/>
          <w:lang w:val="en-GB" w:eastAsia="sv-SE"/>
        </w:rPr>
        <w:t>SLIDE 52</w:t>
      </w:r>
    </w:p>
    <w:p w14:paraId="43E18B37" w14:textId="01372ECE" w:rsidR="0040228E" w:rsidRPr="00E46C01" w:rsidRDefault="0040228E" w:rsidP="0040228E">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p>
    <w:p w14:paraId="3D0B3DAC" w14:textId="1A34E0AE" w:rsidR="007B2186" w:rsidRPr="00E46C01" w:rsidRDefault="003D7CF7" w:rsidP="0040228E">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r w:rsidRPr="00E46C01">
        <w:rPr>
          <w:rFonts w:asciiTheme="minorHAnsi" w:eastAsiaTheme="minorEastAsia" w:hAnsi="Calibri"/>
          <w:color w:val="00B050"/>
          <w:kern w:val="24"/>
          <w:sz w:val="24"/>
          <w:szCs w:val="24"/>
          <w:lang w:val="en-GB" w:eastAsia="sv-SE"/>
        </w:rPr>
        <w:t>Read from slide</w:t>
      </w:r>
    </w:p>
    <w:p w14:paraId="1B4EE510" w14:textId="3CB66A48" w:rsidR="007B2186" w:rsidRPr="00E46C01" w:rsidRDefault="007B2186" w:rsidP="0040228E">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p>
    <w:p w14:paraId="3D183355" w14:textId="331B53E7" w:rsidR="007B2186" w:rsidRPr="00E46C01" w:rsidRDefault="007B2186" w:rsidP="0040228E">
      <w:pPr>
        <w:kinsoku w:val="0"/>
        <w:overflowPunct w:val="0"/>
        <w:spacing w:before="86" w:after="0" w:line="240" w:lineRule="auto"/>
        <w:textAlignment w:val="baseline"/>
        <w:rPr>
          <w:rFonts w:asciiTheme="minorHAnsi" w:eastAsiaTheme="minorEastAsia" w:hAnsi="Calibri"/>
          <w:kern w:val="24"/>
          <w:sz w:val="24"/>
          <w:szCs w:val="24"/>
          <w:lang w:val="en-GB" w:eastAsia="sv-SE"/>
        </w:rPr>
      </w:pPr>
      <w:r w:rsidRPr="00E46C01">
        <w:rPr>
          <w:rFonts w:asciiTheme="minorHAnsi" w:eastAsiaTheme="minorEastAsia" w:hAnsi="Calibri"/>
          <w:kern w:val="24"/>
          <w:sz w:val="24"/>
          <w:szCs w:val="24"/>
          <w:highlight w:val="red"/>
          <w:lang w:val="en-GB" w:eastAsia="sv-SE"/>
        </w:rPr>
        <w:t>SLIDE 53</w:t>
      </w:r>
    </w:p>
    <w:p w14:paraId="651BFAEE" w14:textId="3A6E9E62" w:rsidR="0040228E" w:rsidRPr="00E46C01" w:rsidRDefault="0040228E" w:rsidP="0040228E">
      <w:pPr>
        <w:rPr>
          <w:lang w:val="en-GB"/>
        </w:rPr>
      </w:pPr>
    </w:p>
    <w:p w14:paraId="3FD586AF" w14:textId="097B0F06" w:rsidR="009F723A" w:rsidRPr="00E46C01" w:rsidRDefault="003D7CF7" w:rsidP="009F723A">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r w:rsidRPr="00E46C01">
        <w:rPr>
          <w:rFonts w:asciiTheme="minorHAnsi" w:eastAsiaTheme="minorEastAsia" w:hAnsi="Calibri"/>
          <w:color w:val="00B050"/>
          <w:kern w:val="24"/>
          <w:sz w:val="24"/>
          <w:szCs w:val="24"/>
          <w:lang w:val="en-GB" w:eastAsia="sv-SE"/>
        </w:rPr>
        <w:t>Read from slide</w:t>
      </w:r>
    </w:p>
    <w:p w14:paraId="468C85DB" w14:textId="77777777" w:rsidR="009F723A" w:rsidRPr="00E46C01" w:rsidRDefault="009F723A" w:rsidP="009F723A">
      <w:pPr>
        <w:kinsoku w:val="0"/>
        <w:overflowPunct w:val="0"/>
        <w:spacing w:before="86" w:after="0" w:line="240" w:lineRule="auto"/>
        <w:textAlignment w:val="baseline"/>
        <w:rPr>
          <w:rFonts w:asciiTheme="minorHAnsi" w:eastAsiaTheme="minorEastAsia" w:hAnsi="Calibri"/>
          <w:color w:val="00B050"/>
          <w:kern w:val="24"/>
          <w:sz w:val="24"/>
          <w:szCs w:val="24"/>
          <w:lang w:val="en-GB" w:eastAsia="sv-SE"/>
        </w:rPr>
      </w:pPr>
    </w:p>
    <w:p w14:paraId="6D94B93E" w14:textId="17F80684" w:rsidR="009F723A" w:rsidRPr="00E46C01" w:rsidRDefault="009F723A" w:rsidP="009F723A">
      <w:pPr>
        <w:kinsoku w:val="0"/>
        <w:overflowPunct w:val="0"/>
        <w:spacing w:before="86" w:after="0" w:line="240" w:lineRule="auto"/>
        <w:textAlignment w:val="baseline"/>
        <w:rPr>
          <w:rFonts w:asciiTheme="minorHAnsi" w:eastAsiaTheme="minorEastAsia" w:hAnsi="Calibri"/>
          <w:kern w:val="24"/>
          <w:sz w:val="24"/>
          <w:szCs w:val="24"/>
          <w:lang w:val="en-GB" w:eastAsia="sv-SE"/>
        </w:rPr>
      </w:pPr>
      <w:r w:rsidRPr="00E46C01">
        <w:rPr>
          <w:rFonts w:asciiTheme="minorHAnsi" w:eastAsiaTheme="minorEastAsia" w:hAnsi="Calibri"/>
          <w:kern w:val="24"/>
          <w:sz w:val="24"/>
          <w:szCs w:val="24"/>
          <w:highlight w:val="red"/>
          <w:lang w:val="en-GB" w:eastAsia="sv-SE"/>
        </w:rPr>
        <w:t>SLIDE 54</w:t>
      </w:r>
    </w:p>
    <w:p w14:paraId="211EB545" w14:textId="321CDE33" w:rsidR="009F723A" w:rsidRPr="00E46C01" w:rsidRDefault="009F723A" w:rsidP="009F723A">
      <w:pPr>
        <w:kinsoku w:val="0"/>
        <w:overflowPunct w:val="0"/>
        <w:spacing w:before="86" w:after="0" w:line="240" w:lineRule="auto"/>
        <w:textAlignment w:val="baseline"/>
        <w:rPr>
          <w:rFonts w:asciiTheme="minorHAnsi" w:eastAsiaTheme="minorEastAsia" w:hAnsi="Calibri"/>
          <w:kern w:val="24"/>
          <w:sz w:val="24"/>
          <w:szCs w:val="24"/>
          <w:lang w:val="en-GB" w:eastAsia="sv-SE"/>
        </w:rPr>
      </w:pPr>
    </w:p>
    <w:p w14:paraId="0CFEA092" w14:textId="7B760B68" w:rsidR="000C766E" w:rsidRDefault="000C766E" w:rsidP="000C766E">
      <w:pPr>
        <w:rPr>
          <w:lang w:val="en-GB"/>
        </w:rPr>
      </w:pPr>
      <w:r w:rsidRPr="000C766E">
        <w:rPr>
          <w:lang w:val="en-GB"/>
        </w:rPr>
        <w:t xml:space="preserve">In summary, it can be said that gender </w:t>
      </w:r>
      <w:r>
        <w:rPr>
          <w:lang w:val="en-GB"/>
        </w:rPr>
        <w:t>equality integrati</w:t>
      </w:r>
      <w:r w:rsidR="001F29D3">
        <w:rPr>
          <w:lang w:val="en-GB"/>
        </w:rPr>
        <w:t>o</w:t>
      </w:r>
      <w:r>
        <w:rPr>
          <w:lang w:val="en-GB"/>
        </w:rPr>
        <w:t>n</w:t>
      </w:r>
      <w:r w:rsidRPr="000C766E">
        <w:rPr>
          <w:lang w:val="en-GB"/>
        </w:rPr>
        <w:t xml:space="preserve"> is about analy</w:t>
      </w:r>
      <w:r w:rsidR="001F29D3">
        <w:rPr>
          <w:lang w:val="en-GB"/>
        </w:rPr>
        <w:t>s</w:t>
      </w:r>
      <w:r w:rsidRPr="000C766E">
        <w:rPr>
          <w:lang w:val="en-GB"/>
        </w:rPr>
        <w:t>ing</w:t>
      </w:r>
      <w:r w:rsidR="00290CC3">
        <w:rPr>
          <w:lang w:val="en-GB"/>
        </w:rPr>
        <w:t xml:space="preserve"> the operations</w:t>
      </w:r>
      <w:r w:rsidRPr="000C766E">
        <w:rPr>
          <w:lang w:val="en-GB"/>
        </w:rPr>
        <w:t xml:space="preserve"> from an actor</w:t>
      </w:r>
      <w:r w:rsidR="00290CC3">
        <w:rPr>
          <w:lang w:val="en-GB"/>
        </w:rPr>
        <w:t>s</w:t>
      </w:r>
      <w:r w:rsidRPr="000C766E">
        <w:rPr>
          <w:lang w:val="en-GB"/>
        </w:rPr>
        <w:t xml:space="preserve"> perspective, with the gender equality glasses on</w:t>
      </w:r>
      <w:r w:rsidR="00BA2556">
        <w:rPr>
          <w:lang w:val="en-GB"/>
        </w:rPr>
        <w:t>,</w:t>
      </w:r>
      <w:r w:rsidRPr="000C766E">
        <w:rPr>
          <w:lang w:val="en-GB"/>
        </w:rPr>
        <w:t xml:space="preserve"> and based on</w:t>
      </w:r>
      <w:r w:rsidR="00BA2556">
        <w:rPr>
          <w:lang w:val="en-GB"/>
        </w:rPr>
        <w:t xml:space="preserve"> that adapt the</w:t>
      </w:r>
      <w:r w:rsidRPr="000C766E">
        <w:rPr>
          <w:lang w:val="en-GB"/>
        </w:rPr>
        <w:t xml:space="preserve"> implementation of the project so that it benefits gender equality as much as possible.</w:t>
      </w:r>
    </w:p>
    <w:p w14:paraId="7AA08612" w14:textId="743A691E" w:rsidR="00BB51C8" w:rsidRDefault="00BB51C8" w:rsidP="000C766E">
      <w:pPr>
        <w:rPr>
          <w:lang w:val="en-GB"/>
        </w:rPr>
      </w:pPr>
      <w:r w:rsidRPr="00BB51C8">
        <w:rPr>
          <w:highlight w:val="red"/>
          <w:lang w:val="en-GB"/>
        </w:rPr>
        <w:t>SLIDE 55</w:t>
      </w:r>
    </w:p>
    <w:p w14:paraId="7FDFA585" w14:textId="714C638A" w:rsidR="003D7CF7" w:rsidRDefault="003D7CF7" w:rsidP="000C766E">
      <w:pPr>
        <w:rPr>
          <w:lang w:val="en-GB" w:eastAsia="sv-SE"/>
        </w:rPr>
      </w:pPr>
      <w:proofErr w:type="spellStart"/>
      <w:r>
        <w:rPr>
          <w:rFonts w:eastAsiaTheme="majorEastAsia" w:cstheme="majorBidi"/>
          <w:b/>
          <w:bCs/>
          <w:iCs/>
          <w:color w:val="000000" w:themeColor="text1"/>
          <w:highlight w:val="magenta"/>
          <w:lang w:val="en-GB"/>
        </w:rPr>
        <w:t>Mentimeter</w:t>
      </w:r>
      <w:proofErr w:type="spellEnd"/>
      <w:r>
        <w:rPr>
          <w:rFonts w:eastAsiaTheme="majorEastAsia" w:cstheme="majorBidi"/>
          <w:b/>
          <w:bCs/>
          <w:iCs/>
          <w:color w:val="000000" w:themeColor="text1"/>
          <w:highlight w:val="magenta"/>
          <w:lang w:val="en-GB"/>
        </w:rPr>
        <w:t xml:space="preserve"> exercise</w:t>
      </w:r>
      <w:r w:rsidRPr="00D76171">
        <w:rPr>
          <w:rFonts w:eastAsiaTheme="majorEastAsia" w:cstheme="majorBidi"/>
          <w:b/>
          <w:bCs/>
          <w:iCs/>
          <w:color w:val="000000" w:themeColor="text1"/>
          <w:highlight w:val="magenta"/>
          <w:lang w:val="en-GB"/>
        </w:rPr>
        <w:t xml:space="preserve"> </w:t>
      </w:r>
      <w:proofErr w:type="gramStart"/>
      <w:r>
        <w:rPr>
          <w:rFonts w:eastAsiaTheme="majorEastAsia" w:cstheme="majorBidi"/>
          <w:b/>
          <w:bCs/>
          <w:iCs/>
          <w:color w:val="000000" w:themeColor="text1"/>
          <w:highlight w:val="magenta"/>
          <w:lang w:val="en-GB"/>
        </w:rPr>
        <w:t>3</w:t>
      </w:r>
      <w:r w:rsidR="006F712D">
        <w:rPr>
          <w:rFonts w:eastAsiaTheme="majorEastAsia" w:cstheme="majorBidi"/>
          <w:b/>
          <w:bCs/>
          <w:iCs/>
          <w:color w:val="000000" w:themeColor="text1"/>
          <w:highlight w:val="magenta"/>
          <w:lang w:val="en-GB"/>
        </w:rPr>
        <w:t xml:space="preserve"> </w:t>
      </w:r>
      <w:r w:rsidRPr="00D76171">
        <w:rPr>
          <w:rFonts w:eastAsiaTheme="majorEastAsia" w:cstheme="majorBidi"/>
          <w:b/>
          <w:bCs/>
          <w:iCs/>
          <w:color w:val="000000" w:themeColor="text1"/>
          <w:highlight w:val="magenta"/>
          <w:lang w:val="en-GB"/>
        </w:rPr>
        <w:t>:</w:t>
      </w:r>
      <w:proofErr w:type="gramEnd"/>
      <w:r w:rsidRPr="00D76171">
        <w:rPr>
          <w:rFonts w:eastAsiaTheme="majorEastAsia" w:cstheme="majorBidi"/>
          <w:b/>
          <w:bCs/>
          <w:iCs/>
          <w:color w:val="000000" w:themeColor="text1"/>
          <w:highlight w:val="magenta"/>
          <w:lang w:val="en-GB"/>
        </w:rPr>
        <w:t xml:space="preserve"> </w:t>
      </w:r>
      <w:r>
        <w:rPr>
          <w:rFonts w:eastAsiaTheme="majorEastAsia" w:cstheme="majorBidi"/>
          <w:b/>
          <w:bCs/>
          <w:iCs/>
          <w:color w:val="000000" w:themeColor="text1"/>
          <w:highlight w:val="magenta"/>
          <w:lang w:val="en-GB"/>
        </w:rPr>
        <w:t xml:space="preserve">How much do you know now </w:t>
      </w:r>
      <w:proofErr w:type="spellStart"/>
      <w:r>
        <w:rPr>
          <w:rFonts w:eastAsiaTheme="majorEastAsia" w:cstheme="majorBidi"/>
          <w:b/>
          <w:bCs/>
          <w:iCs/>
          <w:color w:val="000000" w:themeColor="text1"/>
          <w:highlight w:val="magenta"/>
          <w:lang w:val="en-GB"/>
        </w:rPr>
        <w:t>anout</w:t>
      </w:r>
      <w:proofErr w:type="spellEnd"/>
      <w:r>
        <w:rPr>
          <w:rFonts w:eastAsiaTheme="majorEastAsia" w:cstheme="majorBidi"/>
          <w:b/>
          <w:bCs/>
          <w:iCs/>
          <w:color w:val="000000" w:themeColor="text1"/>
          <w:highlight w:val="magenta"/>
          <w:lang w:val="en-GB"/>
        </w:rPr>
        <w:t xml:space="preserve"> GE integration</w:t>
      </w:r>
      <w:r w:rsidRPr="00D76171">
        <w:rPr>
          <w:rFonts w:eastAsiaTheme="majorEastAsia" w:cstheme="majorBidi"/>
          <w:b/>
          <w:bCs/>
          <w:iCs/>
          <w:color w:val="000000" w:themeColor="text1"/>
          <w:highlight w:val="magenta"/>
          <w:lang w:val="en-GB"/>
        </w:rPr>
        <w:t>?</w:t>
      </w:r>
      <w:r w:rsidRPr="00D76171">
        <w:rPr>
          <w:color w:val="000000" w:themeColor="text1"/>
          <w:lang w:val="en-GB" w:eastAsia="sv-SE"/>
        </w:rPr>
        <w:t xml:space="preserve"> </w:t>
      </w:r>
    </w:p>
    <w:p w14:paraId="1A0DFCB3" w14:textId="3207A70C" w:rsidR="00BB51C8" w:rsidRDefault="00BB51C8" w:rsidP="000C766E">
      <w:pPr>
        <w:rPr>
          <w:lang w:val="en-GB"/>
        </w:rPr>
      </w:pPr>
      <w:r>
        <w:rPr>
          <w:lang w:val="en-GB"/>
        </w:rPr>
        <w:lastRenderedPageBreak/>
        <w:t>So h</w:t>
      </w:r>
      <w:r w:rsidR="00D64414">
        <w:rPr>
          <w:lang w:val="en-GB"/>
        </w:rPr>
        <w:t>o</w:t>
      </w:r>
      <w:r>
        <w:rPr>
          <w:lang w:val="en-GB"/>
        </w:rPr>
        <w:t xml:space="preserve">w much do you know about gender equality integration now? </w:t>
      </w:r>
      <w:r w:rsidR="00D64414">
        <w:rPr>
          <w:lang w:val="en-GB"/>
        </w:rPr>
        <w:t xml:space="preserve">Please </w:t>
      </w:r>
      <w:proofErr w:type="gramStart"/>
      <w:r w:rsidR="00D64414">
        <w:rPr>
          <w:lang w:val="en-GB"/>
        </w:rPr>
        <w:t>enter into</w:t>
      </w:r>
      <w:proofErr w:type="gramEnd"/>
      <w:r w:rsidR="00D64414">
        <w:rPr>
          <w:lang w:val="en-GB"/>
        </w:rPr>
        <w:t xml:space="preserve"> </w:t>
      </w:r>
      <w:proofErr w:type="spellStart"/>
      <w:r w:rsidR="00D64414">
        <w:rPr>
          <w:lang w:val="en-GB"/>
        </w:rPr>
        <w:t>Mentimeter</w:t>
      </w:r>
      <w:proofErr w:type="spellEnd"/>
      <w:r w:rsidR="00D64414">
        <w:rPr>
          <w:lang w:val="en-GB"/>
        </w:rPr>
        <w:t xml:space="preserve"> again and answer that question. </w:t>
      </w:r>
    </w:p>
    <w:p w14:paraId="1A939B72" w14:textId="77777777" w:rsidR="006F712D" w:rsidRDefault="006F712D" w:rsidP="006F712D">
      <w:pPr>
        <w:rPr>
          <w:color w:val="00B050"/>
          <w:lang w:val="en-GB"/>
        </w:rPr>
      </w:pPr>
      <w:r>
        <w:rPr>
          <w:color w:val="00B050"/>
          <w:lang w:val="en-GB"/>
        </w:rPr>
        <w:t xml:space="preserve">Stop sharing the PPT presentation and start sharing </w:t>
      </w:r>
      <w:proofErr w:type="spellStart"/>
      <w:r>
        <w:rPr>
          <w:color w:val="00B050"/>
          <w:lang w:val="en-GB"/>
        </w:rPr>
        <w:t>Mentimeter</w:t>
      </w:r>
      <w:proofErr w:type="spellEnd"/>
      <w:r>
        <w:rPr>
          <w:color w:val="00B050"/>
          <w:lang w:val="en-GB"/>
        </w:rPr>
        <w:t xml:space="preserve">. </w:t>
      </w:r>
    </w:p>
    <w:p w14:paraId="2BBF3710" w14:textId="77777777" w:rsidR="006F712D" w:rsidRDefault="006F712D" w:rsidP="006F712D">
      <w:pPr>
        <w:rPr>
          <w:color w:val="00B050"/>
          <w:lang w:val="en-GB"/>
        </w:rPr>
      </w:pPr>
      <w:r>
        <w:rPr>
          <w:color w:val="00B050"/>
          <w:lang w:val="en-GB"/>
        </w:rPr>
        <w:t>Read the results</w:t>
      </w:r>
      <w:r w:rsidRPr="00B5297B">
        <w:rPr>
          <w:color w:val="00B050"/>
          <w:lang w:val="en-GB"/>
        </w:rPr>
        <w:t>.</w:t>
      </w:r>
    </w:p>
    <w:p w14:paraId="6AA04E80" w14:textId="77777777" w:rsidR="006F712D" w:rsidRDefault="006F712D" w:rsidP="000C766E">
      <w:pPr>
        <w:rPr>
          <w:lang w:val="en-GB"/>
        </w:rPr>
      </w:pPr>
    </w:p>
    <w:p w14:paraId="4B9ACD48" w14:textId="52293768" w:rsidR="003D7CF7" w:rsidRPr="003D7CF7" w:rsidRDefault="003D7CF7" w:rsidP="000C766E">
      <w:pPr>
        <w:rPr>
          <w:lang w:val="en-GB" w:eastAsia="sv-SE"/>
        </w:rPr>
      </w:pPr>
      <w:proofErr w:type="spellStart"/>
      <w:r>
        <w:rPr>
          <w:rFonts w:eastAsiaTheme="majorEastAsia" w:cstheme="majorBidi"/>
          <w:b/>
          <w:bCs/>
          <w:iCs/>
          <w:color w:val="000000" w:themeColor="text1"/>
          <w:highlight w:val="magenta"/>
          <w:lang w:val="en-GB"/>
        </w:rPr>
        <w:t>Mentimeter</w:t>
      </w:r>
      <w:proofErr w:type="spellEnd"/>
      <w:r>
        <w:rPr>
          <w:rFonts w:eastAsiaTheme="majorEastAsia" w:cstheme="majorBidi"/>
          <w:b/>
          <w:bCs/>
          <w:iCs/>
          <w:color w:val="000000" w:themeColor="text1"/>
          <w:highlight w:val="magenta"/>
          <w:lang w:val="en-GB"/>
        </w:rPr>
        <w:t xml:space="preserve"> exercise</w:t>
      </w:r>
      <w:r w:rsidRPr="00D76171">
        <w:rPr>
          <w:rFonts w:eastAsiaTheme="majorEastAsia" w:cstheme="majorBidi"/>
          <w:b/>
          <w:bCs/>
          <w:iCs/>
          <w:color w:val="000000" w:themeColor="text1"/>
          <w:highlight w:val="magenta"/>
          <w:lang w:val="en-GB"/>
        </w:rPr>
        <w:t xml:space="preserve"> </w:t>
      </w:r>
      <w:r>
        <w:rPr>
          <w:rFonts w:eastAsiaTheme="majorEastAsia" w:cstheme="majorBidi"/>
          <w:b/>
          <w:bCs/>
          <w:iCs/>
          <w:color w:val="000000" w:themeColor="text1"/>
          <w:highlight w:val="magenta"/>
          <w:lang w:val="en-GB"/>
        </w:rPr>
        <w:t>4</w:t>
      </w:r>
      <w:r w:rsidRPr="00D76171">
        <w:rPr>
          <w:rFonts w:eastAsiaTheme="majorEastAsia" w:cstheme="majorBidi"/>
          <w:b/>
          <w:bCs/>
          <w:iCs/>
          <w:color w:val="000000" w:themeColor="text1"/>
          <w:highlight w:val="magenta"/>
          <w:lang w:val="en-GB"/>
        </w:rPr>
        <w:t>:</w:t>
      </w:r>
      <w:r>
        <w:rPr>
          <w:rFonts w:eastAsiaTheme="majorEastAsia" w:cstheme="majorBidi"/>
          <w:b/>
          <w:bCs/>
          <w:iCs/>
          <w:color w:val="000000" w:themeColor="text1"/>
          <w:highlight w:val="magenta"/>
          <w:lang w:val="en-GB"/>
        </w:rPr>
        <w:t xml:space="preserve"> Reflections</w:t>
      </w:r>
      <w:r w:rsidRPr="00D76171">
        <w:rPr>
          <w:color w:val="000000" w:themeColor="text1"/>
          <w:lang w:val="en-GB" w:eastAsia="sv-SE"/>
        </w:rPr>
        <w:t xml:space="preserve"> </w:t>
      </w:r>
    </w:p>
    <w:p w14:paraId="3ACCDB5E" w14:textId="07775CF6" w:rsidR="00BF6C74" w:rsidRDefault="003D7CF7" w:rsidP="000C766E">
      <w:pPr>
        <w:rPr>
          <w:lang w:val="en-GB"/>
        </w:rPr>
      </w:pPr>
      <w:proofErr w:type="gramStart"/>
      <w:r>
        <w:rPr>
          <w:lang w:val="en-GB"/>
        </w:rPr>
        <w:t>S</w:t>
      </w:r>
      <w:r w:rsidR="00BF6C74">
        <w:rPr>
          <w:lang w:val="en-GB"/>
        </w:rPr>
        <w:t>o</w:t>
      </w:r>
      <w:proofErr w:type="gramEnd"/>
      <w:r w:rsidR="00BF6C74">
        <w:rPr>
          <w:lang w:val="en-GB"/>
        </w:rPr>
        <w:t xml:space="preserve"> we will move to the next slide in </w:t>
      </w:r>
      <w:proofErr w:type="spellStart"/>
      <w:r w:rsidR="00BF6C74">
        <w:rPr>
          <w:lang w:val="en-GB"/>
        </w:rPr>
        <w:t>Mentimeter</w:t>
      </w:r>
      <w:proofErr w:type="spellEnd"/>
      <w:r w:rsidR="00BF6C74">
        <w:rPr>
          <w:lang w:val="en-GB"/>
        </w:rPr>
        <w:t xml:space="preserve"> and ask you to please write your reflections about the training today.</w:t>
      </w:r>
    </w:p>
    <w:p w14:paraId="42D58F2B" w14:textId="44B12C96" w:rsidR="00BF6C74" w:rsidRPr="00E46C01" w:rsidRDefault="003D7CF7" w:rsidP="000C766E">
      <w:pPr>
        <w:rPr>
          <w:color w:val="00B050"/>
          <w:lang w:val="en-GB"/>
        </w:rPr>
      </w:pPr>
      <w:r w:rsidRPr="00E46C01">
        <w:rPr>
          <w:color w:val="00B050"/>
          <w:lang w:val="en-GB"/>
        </w:rPr>
        <w:t>Read from word cloud</w:t>
      </w:r>
      <w:r w:rsidR="00BF6C74" w:rsidRPr="00E46C01">
        <w:rPr>
          <w:color w:val="00B050"/>
          <w:lang w:val="en-GB"/>
        </w:rPr>
        <w:t xml:space="preserve"> Mentimeter</w:t>
      </w:r>
    </w:p>
    <w:p w14:paraId="22248177" w14:textId="77777777" w:rsidR="006F712D" w:rsidRPr="00B5297B" w:rsidRDefault="006F712D" w:rsidP="006F712D">
      <w:pPr>
        <w:rPr>
          <w:color w:val="00B050"/>
          <w:lang w:val="en-GB"/>
        </w:rPr>
      </w:pPr>
      <w:r>
        <w:rPr>
          <w:color w:val="00B050"/>
          <w:lang w:val="en-GB"/>
        </w:rPr>
        <w:t xml:space="preserve">Stop sharing </w:t>
      </w:r>
      <w:proofErr w:type="spellStart"/>
      <w:r>
        <w:rPr>
          <w:color w:val="00B050"/>
          <w:lang w:val="en-GB"/>
        </w:rPr>
        <w:t>Mentimeter</w:t>
      </w:r>
      <w:proofErr w:type="spellEnd"/>
      <w:r>
        <w:rPr>
          <w:color w:val="00B050"/>
          <w:lang w:val="en-GB"/>
        </w:rPr>
        <w:t xml:space="preserve"> and start sharing PPT presentation</w:t>
      </w:r>
    </w:p>
    <w:p w14:paraId="5C0860AA" w14:textId="77777777" w:rsidR="006F712D" w:rsidRPr="006F712D" w:rsidRDefault="006F712D" w:rsidP="000C766E">
      <w:pPr>
        <w:rPr>
          <w:color w:val="00B050"/>
          <w:lang w:val="en-GB"/>
        </w:rPr>
      </w:pPr>
    </w:p>
    <w:p w14:paraId="25BC2CEF" w14:textId="445CF3AE" w:rsidR="00BF6C74" w:rsidRPr="00E46C01" w:rsidRDefault="00BF6C74" w:rsidP="000C766E">
      <w:pPr>
        <w:rPr>
          <w:lang w:val="en-GB"/>
        </w:rPr>
      </w:pPr>
      <w:r w:rsidRPr="00E46C01">
        <w:rPr>
          <w:highlight w:val="red"/>
          <w:lang w:val="en-GB"/>
        </w:rPr>
        <w:t>SLIDE 56</w:t>
      </w:r>
    </w:p>
    <w:p w14:paraId="40BEEACC" w14:textId="561CDE87" w:rsidR="007B2186" w:rsidRPr="001D4DB7" w:rsidRDefault="00BF6C74" w:rsidP="0040228E">
      <w:pPr>
        <w:rPr>
          <w:lang w:val="en-GB"/>
        </w:rPr>
      </w:pPr>
      <w:r w:rsidRPr="001D4DB7">
        <w:rPr>
          <w:lang w:val="en-GB"/>
        </w:rPr>
        <w:t>Thanks!</w:t>
      </w:r>
    </w:p>
    <w:p w14:paraId="5C310B31" w14:textId="77777777" w:rsidR="008657E5" w:rsidRPr="001D4DB7" w:rsidRDefault="008657E5" w:rsidP="0040228E">
      <w:pPr>
        <w:rPr>
          <w:lang w:val="en-GB"/>
        </w:rPr>
      </w:pPr>
    </w:p>
    <w:p w14:paraId="7AD57882" w14:textId="77777777" w:rsidR="008657E5" w:rsidRPr="001D4DB7" w:rsidRDefault="008657E5" w:rsidP="00970699">
      <w:pPr>
        <w:rPr>
          <w:lang w:val="en-GB"/>
        </w:rPr>
      </w:pPr>
    </w:p>
    <w:p w14:paraId="7F247E9D" w14:textId="77777777" w:rsidR="00970699" w:rsidRPr="001D4DB7" w:rsidRDefault="00970699" w:rsidP="00970699">
      <w:pPr>
        <w:rPr>
          <w:lang w:val="en-GB"/>
        </w:rPr>
      </w:pPr>
    </w:p>
    <w:p w14:paraId="466BBFA5" w14:textId="77777777" w:rsidR="007F05CE" w:rsidRPr="001D4DB7" w:rsidRDefault="007F05CE" w:rsidP="00970699">
      <w:pPr>
        <w:rPr>
          <w:lang w:val="en-GB"/>
        </w:rPr>
      </w:pPr>
    </w:p>
    <w:p w14:paraId="503F2471" w14:textId="77777777" w:rsidR="00EB10D7" w:rsidRPr="001D4DB7" w:rsidRDefault="00EB10D7" w:rsidP="00970699">
      <w:pPr>
        <w:rPr>
          <w:lang w:val="en-GB"/>
        </w:rPr>
      </w:pPr>
    </w:p>
    <w:p w14:paraId="258DB0B3" w14:textId="77777777" w:rsidR="00E711A2" w:rsidRPr="001D4DB7" w:rsidRDefault="00E711A2" w:rsidP="00EB10D7">
      <w:pPr>
        <w:rPr>
          <w:lang w:val="en-GB"/>
        </w:rPr>
      </w:pPr>
    </w:p>
    <w:p w14:paraId="6F0E563D" w14:textId="77777777" w:rsidR="009B787C" w:rsidRPr="001D4DB7" w:rsidRDefault="009B787C" w:rsidP="00E711A2">
      <w:pPr>
        <w:rPr>
          <w:lang w:val="en-GB"/>
        </w:rPr>
      </w:pPr>
    </w:p>
    <w:p w14:paraId="58DB100A" w14:textId="77777777" w:rsidR="0072322A" w:rsidRPr="001D4DB7" w:rsidRDefault="0072322A" w:rsidP="00E711A2">
      <w:pPr>
        <w:rPr>
          <w:lang w:val="en-GB"/>
        </w:rPr>
      </w:pPr>
    </w:p>
    <w:p w14:paraId="06E259FA" w14:textId="77777777" w:rsidR="008D0FA8" w:rsidRPr="001D4DB7" w:rsidRDefault="008D0FA8" w:rsidP="00E711A2">
      <w:pPr>
        <w:rPr>
          <w:lang w:val="en-GB"/>
        </w:rPr>
      </w:pPr>
    </w:p>
    <w:p w14:paraId="6FC02DEF" w14:textId="77777777" w:rsidR="003B5ACF" w:rsidRPr="001D4DB7" w:rsidRDefault="003B5ACF" w:rsidP="00594C11">
      <w:pPr>
        <w:rPr>
          <w:lang w:val="en-GB"/>
        </w:rPr>
      </w:pPr>
    </w:p>
    <w:p w14:paraId="022C2A3D" w14:textId="77777777" w:rsidR="00F30F1F" w:rsidRPr="001D4DB7" w:rsidRDefault="00F30F1F" w:rsidP="008D0FA8">
      <w:pPr>
        <w:rPr>
          <w:lang w:val="en-GB" w:eastAsia="sv-SE"/>
        </w:rPr>
      </w:pPr>
    </w:p>
    <w:p w14:paraId="57D92225" w14:textId="77777777" w:rsidR="000A4551" w:rsidRPr="001D4DB7" w:rsidRDefault="000A4551" w:rsidP="00253859">
      <w:pPr>
        <w:rPr>
          <w:lang w:val="en-GB" w:eastAsia="sv-SE"/>
        </w:rPr>
      </w:pPr>
    </w:p>
    <w:p w14:paraId="6546DB92" w14:textId="77777777" w:rsidR="00E46056" w:rsidRPr="001D4DB7" w:rsidRDefault="00E46056" w:rsidP="00253859">
      <w:pPr>
        <w:rPr>
          <w:lang w:val="en-GB" w:eastAsia="sv-SE"/>
        </w:rPr>
      </w:pPr>
    </w:p>
    <w:p w14:paraId="65604DAF" w14:textId="11D9720E" w:rsidR="001174DF" w:rsidRPr="001D4DB7" w:rsidRDefault="001174DF" w:rsidP="00253859">
      <w:pPr>
        <w:rPr>
          <w:lang w:val="en-GB"/>
        </w:rPr>
      </w:pPr>
    </w:p>
    <w:p w14:paraId="5DF93270" w14:textId="3C10EB19" w:rsidR="005F3FF5" w:rsidRPr="001D4DB7" w:rsidRDefault="005F3FF5" w:rsidP="00253859">
      <w:pPr>
        <w:rPr>
          <w:lang w:val="en-GB"/>
        </w:rPr>
      </w:pPr>
    </w:p>
    <w:p w14:paraId="7017F3F2" w14:textId="61F69142" w:rsidR="005F3FF5" w:rsidRPr="001D4DB7" w:rsidRDefault="005F3FF5" w:rsidP="00CB4666">
      <w:pPr>
        <w:rPr>
          <w:lang w:val="en-GB"/>
        </w:rPr>
      </w:pPr>
    </w:p>
    <w:p w14:paraId="4B2F850A" w14:textId="790FB855" w:rsidR="005F3FF5" w:rsidRPr="001D4DB7" w:rsidRDefault="005F3FF5" w:rsidP="005A695D">
      <w:pPr>
        <w:rPr>
          <w:lang w:val="en-GB"/>
        </w:rPr>
      </w:pPr>
    </w:p>
    <w:p w14:paraId="31A60DAC" w14:textId="77777777" w:rsidR="005F3FF5" w:rsidRPr="005A695D" w:rsidRDefault="005F3FF5" w:rsidP="005A695D">
      <w:pPr>
        <w:rPr>
          <w:lang w:val="en-GB"/>
        </w:rPr>
      </w:pPr>
      <w:proofErr w:type="spellStart"/>
      <w:r w:rsidRPr="005A695D">
        <w:rPr>
          <w:lang w:val="en-GB"/>
        </w:rPr>
        <w:t>ve</w:t>
      </w:r>
      <w:proofErr w:type="spellEnd"/>
      <w:r w:rsidRPr="005A695D">
        <w:rPr>
          <w:lang w:val="en-GB"/>
        </w:rPr>
        <w:t xml:space="preserve"> a transformative approach (purpose to lead to change).</w:t>
      </w:r>
    </w:p>
    <w:p w14:paraId="4A675D98" w14:textId="77777777" w:rsidR="005F3FF5" w:rsidRPr="005A695D" w:rsidRDefault="005F3FF5" w:rsidP="005A695D">
      <w:pPr>
        <w:rPr>
          <w:lang w:val="en-GB"/>
        </w:rPr>
      </w:pPr>
      <w:r w:rsidRPr="005A695D">
        <w:rPr>
          <w:lang w:val="en-GB"/>
        </w:rPr>
        <w:t>Includes both men and women (all have gender and gender).</w:t>
      </w:r>
    </w:p>
    <w:p w14:paraId="7A7E6F73" w14:textId="77777777" w:rsidR="005F3FF5" w:rsidRPr="0040228E" w:rsidRDefault="005F3FF5" w:rsidP="005A695D">
      <w:pPr>
        <w:rPr>
          <w:lang w:val="en-GB"/>
        </w:rPr>
      </w:pPr>
    </w:p>
    <w:p w14:paraId="6B1F7DB4" w14:textId="322640BA" w:rsidR="005F3FF5" w:rsidRPr="0040228E" w:rsidRDefault="005F3FF5" w:rsidP="005A695D">
      <w:pPr>
        <w:rPr>
          <w:lang w:val="en-GB"/>
        </w:rPr>
      </w:pPr>
    </w:p>
    <w:p w14:paraId="008DED6D" w14:textId="77777777" w:rsidR="005F3FF5" w:rsidRPr="0040228E" w:rsidRDefault="005F3FF5" w:rsidP="005A695D">
      <w:pPr>
        <w:rPr>
          <w:lang w:val="en-GB"/>
        </w:rPr>
      </w:pPr>
    </w:p>
    <w:p w14:paraId="5F0A65D4" w14:textId="77777777" w:rsidR="00D77065" w:rsidRPr="0040228E" w:rsidRDefault="00D77065" w:rsidP="005A695D">
      <w:pPr>
        <w:rPr>
          <w:lang w:val="en-GB"/>
        </w:rPr>
      </w:pPr>
    </w:p>
    <w:p w14:paraId="76E8FC79" w14:textId="77777777" w:rsidR="003F4972" w:rsidRPr="00D77065" w:rsidRDefault="003F4972" w:rsidP="0067269E">
      <w:pPr>
        <w:rPr>
          <w:lang w:val="en-GB" w:eastAsia="sv-SE"/>
        </w:rPr>
      </w:pPr>
    </w:p>
    <w:p w14:paraId="4441A95C" w14:textId="77777777" w:rsidR="00E71BDE" w:rsidRPr="00D77065" w:rsidRDefault="00E71BDE" w:rsidP="0067269E">
      <w:pPr>
        <w:rPr>
          <w:lang w:val="en-GB" w:eastAsia="sv-SE"/>
        </w:rPr>
      </w:pPr>
    </w:p>
    <w:sectPr w:rsidR="00E71BDE" w:rsidRPr="00D77065" w:rsidSect="00F46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74B64"/>
    <w:multiLevelType w:val="hybridMultilevel"/>
    <w:tmpl w:val="F59A9D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64D7427"/>
    <w:multiLevelType w:val="hybridMultilevel"/>
    <w:tmpl w:val="78EEA3B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7C260AF"/>
    <w:multiLevelType w:val="hybridMultilevel"/>
    <w:tmpl w:val="6D1439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B69715A"/>
    <w:multiLevelType w:val="hybridMultilevel"/>
    <w:tmpl w:val="2222E2E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CC756FB"/>
    <w:multiLevelType w:val="hybridMultilevel"/>
    <w:tmpl w:val="3274D93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41111CD"/>
    <w:multiLevelType w:val="hybridMultilevel"/>
    <w:tmpl w:val="4C92E00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6920272"/>
    <w:multiLevelType w:val="hybridMultilevel"/>
    <w:tmpl w:val="DD4EAD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2502642B"/>
    <w:multiLevelType w:val="hybridMultilevel"/>
    <w:tmpl w:val="4814A4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253A6C52"/>
    <w:multiLevelType w:val="hybridMultilevel"/>
    <w:tmpl w:val="B8CCFEB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68858AB"/>
    <w:multiLevelType w:val="hybridMultilevel"/>
    <w:tmpl w:val="C27211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DDE6129"/>
    <w:multiLevelType w:val="hybridMultilevel"/>
    <w:tmpl w:val="498029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EF64044"/>
    <w:multiLevelType w:val="hybridMultilevel"/>
    <w:tmpl w:val="ACA47BE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1AE1EA2"/>
    <w:multiLevelType w:val="hybridMultilevel"/>
    <w:tmpl w:val="B11059C4"/>
    <w:lvl w:ilvl="0" w:tplc="16BC8F44">
      <w:start w:val="1"/>
      <w:numFmt w:val="bullet"/>
      <w:pStyle w:val="Liststycke"/>
      <w:lvlText w:val=""/>
      <w:lvlJc w:val="left"/>
      <w:pPr>
        <w:ind w:left="720" w:hanging="360"/>
      </w:pPr>
      <w:rPr>
        <w:rFonts w:ascii="Symbol" w:hAnsi="Symbol" w:cs="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cs="Wingdings" w:hint="default"/>
      </w:rPr>
    </w:lvl>
    <w:lvl w:ilvl="3" w:tplc="041D0001" w:tentative="1">
      <w:start w:val="1"/>
      <w:numFmt w:val="bullet"/>
      <w:lvlText w:val=""/>
      <w:lvlJc w:val="left"/>
      <w:pPr>
        <w:ind w:left="2880" w:hanging="360"/>
      </w:pPr>
      <w:rPr>
        <w:rFonts w:ascii="Symbol" w:hAnsi="Symbol" w:cs="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cs="Wingdings" w:hint="default"/>
      </w:rPr>
    </w:lvl>
    <w:lvl w:ilvl="6" w:tplc="041D0001" w:tentative="1">
      <w:start w:val="1"/>
      <w:numFmt w:val="bullet"/>
      <w:lvlText w:val=""/>
      <w:lvlJc w:val="left"/>
      <w:pPr>
        <w:ind w:left="5040" w:hanging="360"/>
      </w:pPr>
      <w:rPr>
        <w:rFonts w:ascii="Symbol" w:hAnsi="Symbol" w:cs="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0623586"/>
    <w:multiLevelType w:val="hybridMultilevel"/>
    <w:tmpl w:val="09624AA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4152183E"/>
    <w:multiLevelType w:val="hybridMultilevel"/>
    <w:tmpl w:val="5D0CF3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43931218"/>
    <w:multiLevelType w:val="hybridMultilevel"/>
    <w:tmpl w:val="CF6613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4A501441"/>
    <w:multiLevelType w:val="hybridMultilevel"/>
    <w:tmpl w:val="25C8B7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4B4F6509"/>
    <w:multiLevelType w:val="hybridMultilevel"/>
    <w:tmpl w:val="B8E6C3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530777CA"/>
    <w:multiLevelType w:val="hybridMultilevel"/>
    <w:tmpl w:val="5A2CA65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5AC57E9B"/>
    <w:multiLevelType w:val="hybridMultilevel"/>
    <w:tmpl w:val="A522A4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69467FB4"/>
    <w:multiLevelType w:val="hybridMultilevel"/>
    <w:tmpl w:val="DF78B3C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6A127DD5"/>
    <w:multiLevelType w:val="hybridMultilevel"/>
    <w:tmpl w:val="1DCA146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6AB14C26"/>
    <w:multiLevelType w:val="hybridMultilevel"/>
    <w:tmpl w:val="61EAA1D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6D755DE5"/>
    <w:multiLevelType w:val="hybridMultilevel"/>
    <w:tmpl w:val="DB84F2C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74AA7157"/>
    <w:multiLevelType w:val="hybridMultilevel"/>
    <w:tmpl w:val="EE18C26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74DA2C25"/>
    <w:multiLevelType w:val="hybridMultilevel"/>
    <w:tmpl w:val="9A820E9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7CDF38EF"/>
    <w:multiLevelType w:val="hybridMultilevel"/>
    <w:tmpl w:val="C61246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25"/>
  </w:num>
  <w:num w:numId="5">
    <w:abstractNumId w:val="2"/>
  </w:num>
  <w:num w:numId="6">
    <w:abstractNumId w:val="16"/>
  </w:num>
  <w:num w:numId="7">
    <w:abstractNumId w:val="21"/>
  </w:num>
  <w:num w:numId="8">
    <w:abstractNumId w:val="4"/>
  </w:num>
  <w:num w:numId="9">
    <w:abstractNumId w:val="19"/>
  </w:num>
  <w:num w:numId="10">
    <w:abstractNumId w:val="26"/>
  </w:num>
  <w:num w:numId="11">
    <w:abstractNumId w:val="17"/>
  </w:num>
  <w:num w:numId="12">
    <w:abstractNumId w:val="5"/>
  </w:num>
  <w:num w:numId="13">
    <w:abstractNumId w:val="3"/>
  </w:num>
  <w:num w:numId="14">
    <w:abstractNumId w:val="23"/>
  </w:num>
  <w:num w:numId="15">
    <w:abstractNumId w:val="10"/>
  </w:num>
  <w:num w:numId="16">
    <w:abstractNumId w:val="22"/>
  </w:num>
  <w:num w:numId="17">
    <w:abstractNumId w:val="0"/>
  </w:num>
  <w:num w:numId="18">
    <w:abstractNumId w:val="11"/>
  </w:num>
  <w:num w:numId="19">
    <w:abstractNumId w:val="18"/>
  </w:num>
  <w:num w:numId="20">
    <w:abstractNumId w:val="14"/>
  </w:num>
  <w:num w:numId="21">
    <w:abstractNumId w:val="13"/>
  </w:num>
  <w:num w:numId="22">
    <w:abstractNumId w:val="24"/>
  </w:num>
  <w:num w:numId="23">
    <w:abstractNumId w:val="6"/>
  </w:num>
  <w:num w:numId="24">
    <w:abstractNumId w:val="15"/>
  </w:num>
  <w:num w:numId="25">
    <w:abstractNumId w:val="20"/>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1D5"/>
    <w:rsid w:val="00010627"/>
    <w:rsid w:val="0002253F"/>
    <w:rsid w:val="00024DB9"/>
    <w:rsid w:val="000250EE"/>
    <w:rsid w:val="00031C84"/>
    <w:rsid w:val="00034C32"/>
    <w:rsid w:val="00047351"/>
    <w:rsid w:val="00050C67"/>
    <w:rsid w:val="00055A49"/>
    <w:rsid w:val="000660C1"/>
    <w:rsid w:val="00071612"/>
    <w:rsid w:val="000752A3"/>
    <w:rsid w:val="000803D7"/>
    <w:rsid w:val="00085BF9"/>
    <w:rsid w:val="00090177"/>
    <w:rsid w:val="0009130F"/>
    <w:rsid w:val="00096AE7"/>
    <w:rsid w:val="000A38C4"/>
    <w:rsid w:val="000A4551"/>
    <w:rsid w:val="000B206D"/>
    <w:rsid w:val="000C13A9"/>
    <w:rsid w:val="000C70A9"/>
    <w:rsid w:val="000C766E"/>
    <w:rsid w:val="000D2412"/>
    <w:rsid w:val="00105454"/>
    <w:rsid w:val="001174DF"/>
    <w:rsid w:val="00120DF4"/>
    <w:rsid w:val="001247C7"/>
    <w:rsid w:val="00130054"/>
    <w:rsid w:val="00143044"/>
    <w:rsid w:val="001514C6"/>
    <w:rsid w:val="00153A94"/>
    <w:rsid w:val="0015731D"/>
    <w:rsid w:val="00175555"/>
    <w:rsid w:val="00177EEA"/>
    <w:rsid w:val="00186DE5"/>
    <w:rsid w:val="00191F18"/>
    <w:rsid w:val="001932FB"/>
    <w:rsid w:val="00195514"/>
    <w:rsid w:val="001A2BD4"/>
    <w:rsid w:val="001B3107"/>
    <w:rsid w:val="001D063D"/>
    <w:rsid w:val="001D2CF0"/>
    <w:rsid w:val="001D4DB7"/>
    <w:rsid w:val="001D5F38"/>
    <w:rsid w:val="001E0E38"/>
    <w:rsid w:val="001E4D37"/>
    <w:rsid w:val="001F022B"/>
    <w:rsid w:val="001F29D3"/>
    <w:rsid w:val="001F40AF"/>
    <w:rsid w:val="002030C9"/>
    <w:rsid w:val="00217372"/>
    <w:rsid w:val="002179F4"/>
    <w:rsid w:val="002463CC"/>
    <w:rsid w:val="00251D2E"/>
    <w:rsid w:val="00253859"/>
    <w:rsid w:val="00253FC3"/>
    <w:rsid w:val="00267773"/>
    <w:rsid w:val="00273338"/>
    <w:rsid w:val="00274F0E"/>
    <w:rsid w:val="0028509D"/>
    <w:rsid w:val="00287F09"/>
    <w:rsid w:val="00290CC3"/>
    <w:rsid w:val="002975C7"/>
    <w:rsid w:val="002B056F"/>
    <w:rsid w:val="002B33F2"/>
    <w:rsid w:val="002B3B02"/>
    <w:rsid w:val="002B4FC3"/>
    <w:rsid w:val="002C25CA"/>
    <w:rsid w:val="002D4C11"/>
    <w:rsid w:val="002D52A1"/>
    <w:rsid w:val="00302523"/>
    <w:rsid w:val="00302F2B"/>
    <w:rsid w:val="0030641D"/>
    <w:rsid w:val="00315F9E"/>
    <w:rsid w:val="00325111"/>
    <w:rsid w:val="00337AEA"/>
    <w:rsid w:val="003460FF"/>
    <w:rsid w:val="00354243"/>
    <w:rsid w:val="00374E88"/>
    <w:rsid w:val="00384FD3"/>
    <w:rsid w:val="0039199B"/>
    <w:rsid w:val="00394A91"/>
    <w:rsid w:val="003B288C"/>
    <w:rsid w:val="003B5ACF"/>
    <w:rsid w:val="003C6571"/>
    <w:rsid w:val="003D7CF7"/>
    <w:rsid w:val="003E51E5"/>
    <w:rsid w:val="003E5C85"/>
    <w:rsid w:val="003E7F1C"/>
    <w:rsid w:val="003F4972"/>
    <w:rsid w:val="003F4C67"/>
    <w:rsid w:val="0040228E"/>
    <w:rsid w:val="004121D5"/>
    <w:rsid w:val="00432AD1"/>
    <w:rsid w:val="00437867"/>
    <w:rsid w:val="00455C39"/>
    <w:rsid w:val="004610AA"/>
    <w:rsid w:val="004657BE"/>
    <w:rsid w:val="00487A12"/>
    <w:rsid w:val="004A20A9"/>
    <w:rsid w:val="004A225C"/>
    <w:rsid w:val="004A3EF6"/>
    <w:rsid w:val="004A7120"/>
    <w:rsid w:val="004B35DA"/>
    <w:rsid w:val="004C256D"/>
    <w:rsid w:val="004C2F30"/>
    <w:rsid w:val="004C65DB"/>
    <w:rsid w:val="004D366D"/>
    <w:rsid w:val="004E3015"/>
    <w:rsid w:val="004E6C41"/>
    <w:rsid w:val="004F4306"/>
    <w:rsid w:val="00501014"/>
    <w:rsid w:val="00504C25"/>
    <w:rsid w:val="00507796"/>
    <w:rsid w:val="00524214"/>
    <w:rsid w:val="00540D5A"/>
    <w:rsid w:val="005521E5"/>
    <w:rsid w:val="00556753"/>
    <w:rsid w:val="00560E02"/>
    <w:rsid w:val="005676DB"/>
    <w:rsid w:val="00572CB8"/>
    <w:rsid w:val="005821EA"/>
    <w:rsid w:val="00583DE0"/>
    <w:rsid w:val="00584406"/>
    <w:rsid w:val="00594992"/>
    <w:rsid w:val="00594C11"/>
    <w:rsid w:val="00595A2A"/>
    <w:rsid w:val="00597565"/>
    <w:rsid w:val="00597653"/>
    <w:rsid w:val="005A146D"/>
    <w:rsid w:val="005A2988"/>
    <w:rsid w:val="005A695D"/>
    <w:rsid w:val="005A69E9"/>
    <w:rsid w:val="005B5350"/>
    <w:rsid w:val="005D699F"/>
    <w:rsid w:val="005E0041"/>
    <w:rsid w:val="005E3E67"/>
    <w:rsid w:val="005E4020"/>
    <w:rsid w:val="005E56A1"/>
    <w:rsid w:val="005F0C6F"/>
    <w:rsid w:val="005F3FF5"/>
    <w:rsid w:val="00600609"/>
    <w:rsid w:val="00600AEF"/>
    <w:rsid w:val="00614322"/>
    <w:rsid w:val="00621967"/>
    <w:rsid w:val="00626127"/>
    <w:rsid w:val="00634515"/>
    <w:rsid w:val="006367EE"/>
    <w:rsid w:val="00637AD6"/>
    <w:rsid w:val="00642B7E"/>
    <w:rsid w:val="0064443A"/>
    <w:rsid w:val="006464CC"/>
    <w:rsid w:val="00651451"/>
    <w:rsid w:val="006635BD"/>
    <w:rsid w:val="0067269E"/>
    <w:rsid w:val="00685935"/>
    <w:rsid w:val="00696F8C"/>
    <w:rsid w:val="006A1A9A"/>
    <w:rsid w:val="006A5A38"/>
    <w:rsid w:val="006B1D2E"/>
    <w:rsid w:val="006B732D"/>
    <w:rsid w:val="006B7E9F"/>
    <w:rsid w:val="006C5401"/>
    <w:rsid w:val="006C57C7"/>
    <w:rsid w:val="006D736A"/>
    <w:rsid w:val="006E0344"/>
    <w:rsid w:val="006F1CEF"/>
    <w:rsid w:val="006F712D"/>
    <w:rsid w:val="00702582"/>
    <w:rsid w:val="00712A68"/>
    <w:rsid w:val="00712B11"/>
    <w:rsid w:val="00715257"/>
    <w:rsid w:val="0072322A"/>
    <w:rsid w:val="00727649"/>
    <w:rsid w:val="007319B0"/>
    <w:rsid w:val="00753FA6"/>
    <w:rsid w:val="00763783"/>
    <w:rsid w:val="00764B96"/>
    <w:rsid w:val="00767C25"/>
    <w:rsid w:val="00773ED2"/>
    <w:rsid w:val="007777FD"/>
    <w:rsid w:val="007779BA"/>
    <w:rsid w:val="0078232A"/>
    <w:rsid w:val="00785DAF"/>
    <w:rsid w:val="007B0F57"/>
    <w:rsid w:val="007B2186"/>
    <w:rsid w:val="007B2BA9"/>
    <w:rsid w:val="007B753F"/>
    <w:rsid w:val="007C2B6E"/>
    <w:rsid w:val="007D303E"/>
    <w:rsid w:val="007E17A7"/>
    <w:rsid w:val="007E49E0"/>
    <w:rsid w:val="007F05CE"/>
    <w:rsid w:val="00801A40"/>
    <w:rsid w:val="00804C96"/>
    <w:rsid w:val="00804DD0"/>
    <w:rsid w:val="00843242"/>
    <w:rsid w:val="00847884"/>
    <w:rsid w:val="0086370B"/>
    <w:rsid w:val="008657E5"/>
    <w:rsid w:val="00866C07"/>
    <w:rsid w:val="00874B3C"/>
    <w:rsid w:val="00890F62"/>
    <w:rsid w:val="0089248C"/>
    <w:rsid w:val="00896557"/>
    <w:rsid w:val="008966C7"/>
    <w:rsid w:val="008A788A"/>
    <w:rsid w:val="008B253A"/>
    <w:rsid w:val="008B3E27"/>
    <w:rsid w:val="008C221A"/>
    <w:rsid w:val="008C7A8D"/>
    <w:rsid w:val="008D0FA8"/>
    <w:rsid w:val="008E0CB6"/>
    <w:rsid w:val="008E0D5F"/>
    <w:rsid w:val="008E18CB"/>
    <w:rsid w:val="008F749C"/>
    <w:rsid w:val="00905967"/>
    <w:rsid w:val="00911E00"/>
    <w:rsid w:val="00920914"/>
    <w:rsid w:val="0092327B"/>
    <w:rsid w:val="009375ED"/>
    <w:rsid w:val="009459D4"/>
    <w:rsid w:val="00955BFD"/>
    <w:rsid w:val="00957D8B"/>
    <w:rsid w:val="00970699"/>
    <w:rsid w:val="00973AE5"/>
    <w:rsid w:val="00984CA8"/>
    <w:rsid w:val="009B787C"/>
    <w:rsid w:val="009C1A0B"/>
    <w:rsid w:val="009C1A72"/>
    <w:rsid w:val="009C7222"/>
    <w:rsid w:val="009D4676"/>
    <w:rsid w:val="009E4F76"/>
    <w:rsid w:val="009F438D"/>
    <w:rsid w:val="009F723A"/>
    <w:rsid w:val="00A27DA2"/>
    <w:rsid w:val="00A4329E"/>
    <w:rsid w:val="00A44D40"/>
    <w:rsid w:val="00A51260"/>
    <w:rsid w:val="00A54AF3"/>
    <w:rsid w:val="00A70C2E"/>
    <w:rsid w:val="00A70CFE"/>
    <w:rsid w:val="00A712C0"/>
    <w:rsid w:val="00AA3A4E"/>
    <w:rsid w:val="00AA6413"/>
    <w:rsid w:val="00AB054B"/>
    <w:rsid w:val="00AB48A8"/>
    <w:rsid w:val="00AB64D9"/>
    <w:rsid w:val="00AC124F"/>
    <w:rsid w:val="00AD6B9A"/>
    <w:rsid w:val="00AF7AC4"/>
    <w:rsid w:val="00B00BBF"/>
    <w:rsid w:val="00B02F11"/>
    <w:rsid w:val="00B15E64"/>
    <w:rsid w:val="00B21C2D"/>
    <w:rsid w:val="00B43EB5"/>
    <w:rsid w:val="00B5297B"/>
    <w:rsid w:val="00B55B14"/>
    <w:rsid w:val="00B7358F"/>
    <w:rsid w:val="00B7365B"/>
    <w:rsid w:val="00B8488F"/>
    <w:rsid w:val="00B90BE0"/>
    <w:rsid w:val="00B96704"/>
    <w:rsid w:val="00BA2556"/>
    <w:rsid w:val="00BA2807"/>
    <w:rsid w:val="00BB2208"/>
    <w:rsid w:val="00BB51C8"/>
    <w:rsid w:val="00BC25F5"/>
    <w:rsid w:val="00BD27EB"/>
    <w:rsid w:val="00BD5264"/>
    <w:rsid w:val="00BD594E"/>
    <w:rsid w:val="00BD76F4"/>
    <w:rsid w:val="00BF114D"/>
    <w:rsid w:val="00BF39ED"/>
    <w:rsid w:val="00BF5597"/>
    <w:rsid w:val="00BF6C5A"/>
    <w:rsid w:val="00BF6C74"/>
    <w:rsid w:val="00C062AB"/>
    <w:rsid w:val="00C15358"/>
    <w:rsid w:val="00C26665"/>
    <w:rsid w:val="00C27810"/>
    <w:rsid w:val="00C36BC4"/>
    <w:rsid w:val="00C3714C"/>
    <w:rsid w:val="00C45CCC"/>
    <w:rsid w:val="00C51764"/>
    <w:rsid w:val="00C6274A"/>
    <w:rsid w:val="00C7469C"/>
    <w:rsid w:val="00C91E49"/>
    <w:rsid w:val="00CB1463"/>
    <w:rsid w:val="00CB2512"/>
    <w:rsid w:val="00CB4666"/>
    <w:rsid w:val="00CD173D"/>
    <w:rsid w:val="00CD75D7"/>
    <w:rsid w:val="00CF7B9E"/>
    <w:rsid w:val="00D02D99"/>
    <w:rsid w:val="00D0606C"/>
    <w:rsid w:val="00D0699F"/>
    <w:rsid w:val="00D1071B"/>
    <w:rsid w:val="00D12075"/>
    <w:rsid w:val="00D21DCF"/>
    <w:rsid w:val="00D24DA5"/>
    <w:rsid w:val="00D266DF"/>
    <w:rsid w:val="00D305CF"/>
    <w:rsid w:val="00D344E4"/>
    <w:rsid w:val="00D378B6"/>
    <w:rsid w:val="00D45273"/>
    <w:rsid w:val="00D46870"/>
    <w:rsid w:val="00D47506"/>
    <w:rsid w:val="00D52784"/>
    <w:rsid w:val="00D56D95"/>
    <w:rsid w:val="00D64414"/>
    <w:rsid w:val="00D76171"/>
    <w:rsid w:val="00D77065"/>
    <w:rsid w:val="00D9649F"/>
    <w:rsid w:val="00DA7511"/>
    <w:rsid w:val="00DB1647"/>
    <w:rsid w:val="00DB72A4"/>
    <w:rsid w:val="00DC1976"/>
    <w:rsid w:val="00DC57A5"/>
    <w:rsid w:val="00DD68E0"/>
    <w:rsid w:val="00DD7F9A"/>
    <w:rsid w:val="00DE3AA8"/>
    <w:rsid w:val="00DE4305"/>
    <w:rsid w:val="00DF43D8"/>
    <w:rsid w:val="00DF62DE"/>
    <w:rsid w:val="00DF6F83"/>
    <w:rsid w:val="00E01148"/>
    <w:rsid w:val="00E059DF"/>
    <w:rsid w:val="00E13930"/>
    <w:rsid w:val="00E16DA5"/>
    <w:rsid w:val="00E20F2E"/>
    <w:rsid w:val="00E2248E"/>
    <w:rsid w:val="00E331A4"/>
    <w:rsid w:val="00E40B2D"/>
    <w:rsid w:val="00E46056"/>
    <w:rsid w:val="00E46C01"/>
    <w:rsid w:val="00E5431D"/>
    <w:rsid w:val="00E711A2"/>
    <w:rsid w:val="00E71BDE"/>
    <w:rsid w:val="00E97CE1"/>
    <w:rsid w:val="00EA47D9"/>
    <w:rsid w:val="00EB10D7"/>
    <w:rsid w:val="00EE23A0"/>
    <w:rsid w:val="00EE69D9"/>
    <w:rsid w:val="00EF307E"/>
    <w:rsid w:val="00EF77F5"/>
    <w:rsid w:val="00F0077C"/>
    <w:rsid w:val="00F018D0"/>
    <w:rsid w:val="00F17325"/>
    <w:rsid w:val="00F2419D"/>
    <w:rsid w:val="00F30F1F"/>
    <w:rsid w:val="00F4602E"/>
    <w:rsid w:val="00F52F5A"/>
    <w:rsid w:val="00F531BE"/>
    <w:rsid w:val="00F555E8"/>
    <w:rsid w:val="00F57A48"/>
    <w:rsid w:val="00F65540"/>
    <w:rsid w:val="00F65EF8"/>
    <w:rsid w:val="00F66A89"/>
    <w:rsid w:val="00F77DCF"/>
    <w:rsid w:val="00F81D35"/>
    <w:rsid w:val="00F90644"/>
    <w:rsid w:val="00F96460"/>
    <w:rsid w:val="00FB3D99"/>
    <w:rsid w:val="00FC0D51"/>
    <w:rsid w:val="00FC4597"/>
    <w:rsid w:val="00FD2922"/>
    <w:rsid w:val="00FD433D"/>
    <w:rsid w:val="00FE7CE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ADEAA"/>
  <w15:chartTrackingRefBased/>
  <w15:docId w15:val="{69C54FC2-58D7-4617-AAF0-896489B48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344"/>
    <w:pPr>
      <w:spacing w:line="290" w:lineRule="atLeast"/>
    </w:pPr>
  </w:style>
  <w:style w:type="paragraph" w:styleId="Rubrik1">
    <w:name w:val="heading 1"/>
    <w:basedOn w:val="Normal"/>
    <w:next w:val="Normal"/>
    <w:link w:val="Rubrik1Char"/>
    <w:uiPriority w:val="9"/>
    <w:qFormat/>
    <w:rsid w:val="006E0344"/>
    <w:pPr>
      <w:keepNext/>
      <w:keepLines/>
      <w:spacing w:before="480" w:after="0"/>
      <w:outlineLvl w:val="0"/>
    </w:pPr>
    <w:rPr>
      <w:rFonts w:ascii="Trebuchet MS" w:eastAsiaTheme="majorEastAsia" w:hAnsi="Trebuchet MS" w:cstheme="majorBidi"/>
      <w:b/>
      <w:bCs/>
      <w:caps/>
      <w:color w:val="000000" w:themeColor="text1"/>
      <w:sz w:val="44"/>
      <w:szCs w:val="28"/>
    </w:rPr>
  </w:style>
  <w:style w:type="paragraph" w:styleId="Rubrik2">
    <w:name w:val="heading 2"/>
    <w:basedOn w:val="Normal"/>
    <w:next w:val="Normal"/>
    <w:link w:val="Rubrik2Char"/>
    <w:uiPriority w:val="9"/>
    <w:unhideWhenUsed/>
    <w:qFormat/>
    <w:rsid w:val="00F65EF8"/>
    <w:pPr>
      <w:keepNext/>
      <w:keepLines/>
      <w:spacing w:before="200" w:after="0"/>
      <w:outlineLvl w:val="1"/>
    </w:pPr>
    <w:rPr>
      <w:rFonts w:ascii="Trebuchet MS" w:eastAsiaTheme="majorEastAsia" w:hAnsi="Trebuchet MS" w:cstheme="majorBidi"/>
      <w:bCs/>
      <w:caps/>
      <w:color w:val="000000" w:themeColor="text1"/>
      <w:sz w:val="32"/>
      <w:szCs w:val="26"/>
    </w:rPr>
  </w:style>
  <w:style w:type="paragraph" w:styleId="Rubrik3">
    <w:name w:val="heading 3"/>
    <w:basedOn w:val="Normal"/>
    <w:next w:val="Normal"/>
    <w:link w:val="Rubrik3Char"/>
    <w:uiPriority w:val="9"/>
    <w:unhideWhenUsed/>
    <w:qFormat/>
    <w:rsid w:val="006E0344"/>
    <w:pPr>
      <w:keepNext/>
      <w:keepLines/>
      <w:spacing w:before="200" w:after="0"/>
      <w:outlineLvl w:val="2"/>
    </w:pPr>
    <w:rPr>
      <w:rFonts w:ascii="Trebuchet MS" w:eastAsiaTheme="majorEastAsia" w:hAnsi="Trebuchet MS" w:cstheme="majorBidi"/>
      <w:bCs/>
      <w:color w:val="000000" w:themeColor="text1"/>
      <w:sz w:val="28"/>
    </w:rPr>
  </w:style>
  <w:style w:type="paragraph" w:styleId="Rubrik4">
    <w:name w:val="heading 4"/>
    <w:basedOn w:val="Normal"/>
    <w:next w:val="Normal"/>
    <w:link w:val="Rubrik4Char"/>
    <w:uiPriority w:val="9"/>
    <w:unhideWhenUsed/>
    <w:qFormat/>
    <w:rsid w:val="006E0344"/>
    <w:pPr>
      <w:keepNext/>
      <w:keepLines/>
      <w:spacing w:before="200" w:after="0"/>
      <w:outlineLvl w:val="3"/>
    </w:pPr>
    <w:rPr>
      <w:rFonts w:eastAsiaTheme="majorEastAsia" w:cstheme="majorBidi"/>
      <w:b/>
      <w:bCs/>
      <w:iCs/>
      <w:caps/>
      <w:color w:val="000000" w:themeColor="text1"/>
    </w:rPr>
  </w:style>
  <w:style w:type="paragraph" w:styleId="Rubrik5">
    <w:name w:val="heading 5"/>
    <w:basedOn w:val="Normal"/>
    <w:next w:val="Normal"/>
    <w:link w:val="Rubrik5Char"/>
    <w:uiPriority w:val="9"/>
    <w:unhideWhenUsed/>
    <w:qFormat/>
    <w:rsid w:val="004610AA"/>
    <w:pPr>
      <w:keepNext/>
      <w:keepLines/>
      <w:spacing w:before="200" w:after="0"/>
      <w:outlineLvl w:val="4"/>
    </w:pPr>
    <w:rPr>
      <w:rFonts w:eastAsiaTheme="majorEastAsia" w:cstheme="majorBidi"/>
      <w:b/>
      <w:color w:val="000000" w:themeColor="tex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6E0344"/>
    <w:pPr>
      <w:spacing w:after="0" w:line="240" w:lineRule="auto"/>
    </w:pPr>
  </w:style>
  <w:style w:type="character" w:customStyle="1" w:styleId="Rubrik1Char">
    <w:name w:val="Rubrik 1 Char"/>
    <w:basedOn w:val="Standardstycketeckensnitt"/>
    <w:link w:val="Rubrik1"/>
    <w:uiPriority w:val="9"/>
    <w:rsid w:val="006E0344"/>
    <w:rPr>
      <w:rFonts w:ascii="Trebuchet MS" w:eastAsiaTheme="majorEastAsia" w:hAnsi="Trebuchet MS" w:cstheme="majorBidi"/>
      <w:b/>
      <w:bCs/>
      <w:caps/>
      <w:color w:val="000000" w:themeColor="text1"/>
      <w:sz w:val="44"/>
      <w:szCs w:val="28"/>
    </w:rPr>
  </w:style>
  <w:style w:type="character" w:customStyle="1" w:styleId="Rubrik2Char">
    <w:name w:val="Rubrik 2 Char"/>
    <w:basedOn w:val="Standardstycketeckensnitt"/>
    <w:link w:val="Rubrik2"/>
    <w:uiPriority w:val="9"/>
    <w:rsid w:val="00F65EF8"/>
    <w:rPr>
      <w:rFonts w:ascii="Trebuchet MS" w:eastAsiaTheme="majorEastAsia" w:hAnsi="Trebuchet MS" w:cstheme="majorBidi"/>
      <w:bCs/>
      <w:caps/>
      <w:color w:val="000000" w:themeColor="text1"/>
      <w:sz w:val="32"/>
      <w:szCs w:val="26"/>
    </w:rPr>
  </w:style>
  <w:style w:type="character" w:customStyle="1" w:styleId="Rubrik3Char">
    <w:name w:val="Rubrik 3 Char"/>
    <w:basedOn w:val="Standardstycketeckensnitt"/>
    <w:link w:val="Rubrik3"/>
    <w:uiPriority w:val="9"/>
    <w:rsid w:val="006E0344"/>
    <w:rPr>
      <w:rFonts w:ascii="Trebuchet MS" w:eastAsiaTheme="majorEastAsia" w:hAnsi="Trebuchet MS" w:cstheme="majorBidi"/>
      <w:bCs/>
      <w:color w:val="000000" w:themeColor="text1"/>
      <w:sz w:val="28"/>
    </w:rPr>
  </w:style>
  <w:style w:type="character" w:customStyle="1" w:styleId="Rubrik4Char">
    <w:name w:val="Rubrik 4 Char"/>
    <w:basedOn w:val="Standardstycketeckensnitt"/>
    <w:link w:val="Rubrik4"/>
    <w:uiPriority w:val="9"/>
    <w:rsid w:val="006E0344"/>
    <w:rPr>
      <w:rFonts w:ascii="Georgia" w:eastAsiaTheme="majorEastAsia" w:hAnsi="Georgia" w:cstheme="majorBidi"/>
      <w:b/>
      <w:bCs/>
      <w:iCs/>
      <w:caps/>
      <w:color w:val="000000" w:themeColor="text1"/>
    </w:rPr>
  </w:style>
  <w:style w:type="character" w:customStyle="1" w:styleId="Rubrik5Char">
    <w:name w:val="Rubrik 5 Char"/>
    <w:basedOn w:val="Standardstycketeckensnitt"/>
    <w:link w:val="Rubrik5"/>
    <w:uiPriority w:val="9"/>
    <w:rsid w:val="004610AA"/>
    <w:rPr>
      <w:rFonts w:ascii="Georgia" w:eastAsiaTheme="majorEastAsia" w:hAnsi="Georgia" w:cstheme="majorBidi"/>
      <w:b/>
      <w:color w:val="000000" w:themeColor="text1"/>
    </w:rPr>
  </w:style>
  <w:style w:type="paragraph" w:styleId="Citat">
    <w:name w:val="Quote"/>
    <w:basedOn w:val="Normal"/>
    <w:next w:val="Normal"/>
    <w:link w:val="CitatChar"/>
    <w:uiPriority w:val="29"/>
    <w:qFormat/>
    <w:rsid w:val="0092327B"/>
    <w:rPr>
      <w:i/>
      <w:iCs/>
      <w:color w:val="000000" w:themeColor="text1"/>
    </w:rPr>
  </w:style>
  <w:style w:type="character" w:customStyle="1" w:styleId="CitatChar">
    <w:name w:val="Citat Char"/>
    <w:basedOn w:val="Standardstycketeckensnitt"/>
    <w:link w:val="Citat"/>
    <w:uiPriority w:val="29"/>
    <w:rsid w:val="0092327B"/>
    <w:rPr>
      <w:rFonts w:ascii="Georgia" w:hAnsi="Georgia"/>
      <w:i/>
      <w:iCs/>
      <w:color w:val="000000" w:themeColor="text1"/>
    </w:rPr>
  </w:style>
  <w:style w:type="character" w:styleId="Starkbetoning">
    <w:name w:val="Intense Emphasis"/>
    <w:basedOn w:val="Standardstycketeckensnitt"/>
    <w:uiPriority w:val="21"/>
    <w:rsid w:val="0092327B"/>
    <w:rPr>
      <w:b/>
      <w:bCs/>
      <w:i/>
      <w:iCs/>
      <w:color w:val="4F81BD" w:themeColor="accent1"/>
    </w:rPr>
  </w:style>
  <w:style w:type="paragraph" w:styleId="Rubrik">
    <w:name w:val="Title"/>
    <w:aliases w:val="Huvudrubrik"/>
    <w:basedOn w:val="Normal"/>
    <w:next w:val="Normal"/>
    <w:link w:val="RubrikChar"/>
    <w:uiPriority w:val="10"/>
    <w:qFormat/>
    <w:rsid w:val="0092327B"/>
    <w:pPr>
      <w:spacing w:after="300" w:line="240" w:lineRule="auto"/>
      <w:contextualSpacing/>
    </w:pPr>
    <w:rPr>
      <w:rFonts w:ascii="Trebuchet MS" w:eastAsiaTheme="majorEastAsia" w:hAnsi="Trebuchet MS" w:cstheme="majorBidi"/>
      <w:caps/>
      <w:color w:val="000000" w:themeColor="text1"/>
      <w:spacing w:val="5"/>
      <w:kern w:val="28"/>
      <w:sz w:val="32"/>
      <w:szCs w:val="52"/>
    </w:rPr>
  </w:style>
  <w:style w:type="character" w:customStyle="1" w:styleId="RubrikChar">
    <w:name w:val="Rubrik Char"/>
    <w:aliases w:val="Huvudrubrik Char"/>
    <w:basedOn w:val="Standardstycketeckensnitt"/>
    <w:link w:val="Rubrik"/>
    <w:uiPriority w:val="10"/>
    <w:rsid w:val="0092327B"/>
    <w:rPr>
      <w:rFonts w:ascii="Trebuchet MS" w:eastAsiaTheme="majorEastAsia" w:hAnsi="Trebuchet MS" w:cstheme="majorBidi"/>
      <w:caps/>
      <w:color w:val="000000" w:themeColor="text1"/>
      <w:spacing w:val="5"/>
      <w:kern w:val="28"/>
      <w:sz w:val="32"/>
      <w:szCs w:val="52"/>
    </w:rPr>
  </w:style>
  <w:style w:type="paragraph" w:styleId="Underrubrik">
    <w:name w:val="Subtitle"/>
    <w:basedOn w:val="Normal"/>
    <w:next w:val="Normal"/>
    <w:link w:val="UnderrubrikChar"/>
    <w:uiPriority w:val="11"/>
    <w:qFormat/>
    <w:rsid w:val="0092327B"/>
    <w:pPr>
      <w:numPr>
        <w:ilvl w:val="1"/>
      </w:numPr>
    </w:pPr>
    <w:rPr>
      <w:rFonts w:eastAsiaTheme="majorEastAsia" w:cstheme="majorBidi"/>
      <w:b/>
      <w:iCs/>
      <w:color w:val="000000" w:themeColor="text1"/>
      <w:spacing w:val="15"/>
      <w:szCs w:val="24"/>
    </w:rPr>
  </w:style>
  <w:style w:type="character" w:customStyle="1" w:styleId="UnderrubrikChar">
    <w:name w:val="Underrubrik Char"/>
    <w:basedOn w:val="Standardstycketeckensnitt"/>
    <w:link w:val="Underrubrik"/>
    <w:uiPriority w:val="11"/>
    <w:rsid w:val="0092327B"/>
    <w:rPr>
      <w:rFonts w:ascii="Georgia" w:eastAsiaTheme="majorEastAsia" w:hAnsi="Georgia" w:cstheme="majorBidi"/>
      <w:b/>
      <w:iCs/>
      <w:color w:val="000000" w:themeColor="text1"/>
      <w:spacing w:val="15"/>
      <w:szCs w:val="24"/>
    </w:rPr>
  </w:style>
  <w:style w:type="paragraph" w:styleId="Ballongtext">
    <w:name w:val="Balloon Text"/>
    <w:basedOn w:val="Normal"/>
    <w:link w:val="BallongtextChar"/>
    <w:uiPriority w:val="99"/>
    <w:semiHidden/>
    <w:unhideWhenUsed/>
    <w:rsid w:val="004121D5"/>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121D5"/>
    <w:rPr>
      <w:rFonts w:ascii="Segoe UI" w:hAnsi="Segoe UI" w:cs="Segoe UI"/>
      <w:sz w:val="18"/>
      <w:szCs w:val="18"/>
    </w:rPr>
  </w:style>
  <w:style w:type="paragraph" w:styleId="Liststycke">
    <w:name w:val="List Paragraph"/>
    <w:basedOn w:val="Normal"/>
    <w:uiPriority w:val="34"/>
    <w:qFormat/>
    <w:rsid w:val="00905967"/>
    <w:pPr>
      <w:numPr>
        <w:numId w:val="1"/>
      </w:numPr>
      <w:spacing w:after="80" w:line="240" w:lineRule="auto"/>
      <w:ind w:left="714" w:hanging="357"/>
    </w:pPr>
    <w:rPr>
      <w:rFonts w:ascii="Times New Roman" w:hAnsi="Times New Roman" w:cs="Times New Roman"/>
      <w:sz w:val="24"/>
      <w:szCs w:val="24"/>
      <w:lang w:val="en"/>
    </w:rPr>
  </w:style>
  <w:style w:type="paragraph" w:styleId="Normalwebb">
    <w:name w:val="Normal (Web)"/>
    <w:basedOn w:val="Normal"/>
    <w:uiPriority w:val="99"/>
    <w:semiHidden/>
    <w:unhideWhenUsed/>
    <w:rsid w:val="00055A49"/>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466913">
      <w:bodyDiv w:val="1"/>
      <w:marLeft w:val="0"/>
      <w:marRight w:val="0"/>
      <w:marTop w:val="0"/>
      <w:marBottom w:val="0"/>
      <w:divBdr>
        <w:top w:val="none" w:sz="0" w:space="0" w:color="auto"/>
        <w:left w:val="none" w:sz="0" w:space="0" w:color="auto"/>
        <w:bottom w:val="none" w:sz="0" w:space="0" w:color="auto"/>
        <w:right w:val="none" w:sz="0" w:space="0" w:color="auto"/>
      </w:divBdr>
    </w:div>
    <w:div w:id="165562634">
      <w:bodyDiv w:val="1"/>
      <w:marLeft w:val="0"/>
      <w:marRight w:val="0"/>
      <w:marTop w:val="0"/>
      <w:marBottom w:val="0"/>
      <w:divBdr>
        <w:top w:val="none" w:sz="0" w:space="0" w:color="auto"/>
        <w:left w:val="none" w:sz="0" w:space="0" w:color="auto"/>
        <w:bottom w:val="none" w:sz="0" w:space="0" w:color="auto"/>
        <w:right w:val="none" w:sz="0" w:space="0" w:color="auto"/>
      </w:divBdr>
    </w:div>
    <w:div w:id="193882695">
      <w:bodyDiv w:val="1"/>
      <w:marLeft w:val="0"/>
      <w:marRight w:val="0"/>
      <w:marTop w:val="0"/>
      <w:marBottom w:val="0"/>
      <w:divBdr>
        <w:top w:val="none" w:sz="0" w:space="0" w:color="auto"/>
        <w:left w:val="none" w:sz="0" w:space="0" w:color="auto"/>
        <w:bottom w:val="none" w:sz="0" w:space="0" w:color="auto"/>
        <w:right w:val="none" w:sz="0" w:space="0" w:color="auto"/>
      </w:divBdr>
    </w:div>
    <w:div w:id="227376169">
      <w:bodyDiv w:val="1"/>
      <w:marLeft w:val="0"/>
      <w:marRight w:val="0"/>
      <w:marTop w:val="0"/>
      <w:marBottom w:val="0"/>
      <w:divBdr>
        <w:top w:val="none" w:sz="0" w:space="0" w:color="auto"/>
        <w:left w:val="none" w:sz="0" w:space="0" w:color="auto"/>
        <w:bottom w:val="none" w:sz="0" w:space="0" w:color="auto"/>
        <w:right w:val="none" w:sz="0" w:space="0" w:color="auto"/>
      </w:divBdr>
    </w:div>
    <w:div w:id="269971671">
      <w:bodyDiv w:val="1"/>
      <w:marLeft w:val="0"/>
      <w:marRight w:val="0"/>
      <w:marTop w:val="0"/>
      <w:marBottom w:val="0"/>
      <w:divBdr>
        <w:top w:val="none" w:sz="0" w:space="0" w:color="auto"/>
        <w:left w:val="none" w:sz="0" w:space="0" w:color="auto"/>
        <w:bottom w:val="none" w:sz="0" w:space="0" w:color="auto"/>
        <w:right w:val="none" w:sz="0" w:space="0" w:color="auto"/>
      </w:divBdr>
    </w:div>
    <w:div w:id="279797759">
      <w:bodyDiv w:val="1"/>
      <w:marLeft w:val="0"/>
      <w:marRight w:val="0"/>
      <w:marTop w:val="0"/>
      <w:marBottom w:val="0"/>
      <w:divBdr>
        <w:top w:val="none" w:sz="0" w:space="0" w:color="auto"/>
        <w:left w:val="none" w:sz="0" w:space="0" w:color="auto"/>
        <w:bottom w:val="none" w:sz="0" w:space="0" w:color="auto"/>
        <w:right w:val="none" w:sz="0" w:space="0" w:color="auto"/>
      </w:divBdr>
    </w:div>
    <w:div w:id="447820365">
      <w:bodyDiv w:val="1"/>
      <w:marLeft w:val="0"/>
      <w:marRight w:val="0"/>
      <w:marTop w:val="0"/>
      <w:marBottom w:val="0"/>
      <w:divBdr>
        <w:top w:val="none" w:sz="0" w:space="0" w:color="auto"/>
        <w:left w:val="none" w:sz="0" w:space="0" w:color="auto"/>
        <w:bottom w:val="none" w:sz="0" w:space="0" w:color="auto"/>
        <w:right w:val="none" w:sz="0" w:space="0" w:color="auto"/>
      </w:divBdr>
    </w:div>
    <w:div w:id="495728522">
      <w:bodyDiv w:val="1"/>
      <w:marLeft w:val="0"/>
      <w:marRight w:val="0"/>
      <w:marTop w:val="0"/>
      <w:marBottom w:val="0"/>
      <w:divBdr>
        <w:top w:val="none" w:sz="0" w:space="0" w:color="auto"/>
        <w:left w:val="none" w:sz="0" w:space="0" w:color="auto"/>
        <w:bottom w:val="none" w:sz="0" w:space="0" w:color="auto"/>
        <w:right w:val="none" w:sz="0" w:space="0" w:color="auto"/>
      </w:divBdr>
    </w:div>
    <w:div w:id="501436429">
      <w:bodyDiv w:val="1"/>
      <w:marLeft w:val="0"/>
      <w:marRight w:val="0"/>
      <w:marTop w:val="0"/>
      <w:marBottom w:val="0"/>
      <w:divBdr>
        <w:top w:val="none" w:sz="0" w:space="0" w:color="auto"/>
        <w:left w:val="none" w:sz="0" w:space="0" w:color="auto"/>
        <w:bottom w:val="none" w:sz="0" w:space="0" w:color="auto"/>
        <w:right w:val="none" w:sz="0" w:space="0" w:color="auto"/>
      </w:divBdr>
    </w:div>
    <w:div w:id="533036241">
      <w:bodyDiv w:val="1"/>
      <w:marLeft w:val="0"/>
      <w:marRight w:val="0"/>
      <w:marTop w:val="0"/>
      <w:marBottom w:val="0"/>
      <w:divBdr>
        <w:top w:val="none" w:sz="0" w:space="0" w:color="auto"/>
        <w:left w:val="none" w:sz="0" w:space="0" w:color="auto"/>
        <w:bottom w:val="none" w:sz="0" w:space="0" w:color="auto"/>
        <w:right w:val="none" w:sz="0" w:space="0" w:color="auto"/>
      </w:divBdr>
    </w:div>
    <w:div w:id="550583465">
      <w:bodyDiv w:val="1"/>
      <w:marLeft w:val="0"/>
      <w:marRight w:val="0"/>
      <w:marTop w:val="0"/>
      <w:marBottom w:val="0"/>
      <w:divBdr>
        <w:top w:val="none" w:sz="0" w:space="0" w:color="auto"/>
        <w:left w:val="none" w:sz="0" w:space="0" w:color="auto"/>
        <w:bottom w:val="none" w:sz="0" w:space="0" w:color="auto"/>
        <w:right w:val="none" w:sz="0" w:space="0" w:color="auto"/>
      </w:divBdr>
    </w:div>
    <w:div w:id="553783368">
      <w:bodyDiv w:val="1"/>
      <w:marLeft w:val="0"/>
      <w:marRight w:val="0"/>
      <w:marTop w:val="0"/>
      <w:marBottom w:val="0"/>
      <w:divBdr>
        <w:top w:val="none" w:sz="0" w:space="0" w:color="auto"/>
        <w:left w:val="none" w:sz="0" w:space="0" w:color="auto"/>
        <w:bottom w:val="none" w:sz="0" w:space="0" w:color="auto"/>
        <w:right w:val="none" w:sz="0" w:space="0" w:color="auto"/>
      </w:divBdr>
    </w:div>
    <w:div w:id="580331126">
      <w:bodyDiv w:val="1"/>
      <w:marLeft w:val="0"/>
      <w:marRight w:val="0"/>
      <w:marTop w:val="0"/>
      <w:marBottom w:val="0"/>
      <w:divBdr>
        <w:top w:val="none" w:sz="0" w:space="0" w:color="auto"/>
        <w:left w:val="none" w:sz="0" w:space="0" w:color="auto"/>
        <w:bottom w:val="none" w:sz="0" w:space="0" w:color="auto"/>
        <w:right w:val="none" w:sz="0" w:space="0" w:color="auto"/>
      </w:divBdr>
    </w:div>
    <w:div w:id="603266596">
      <w:bodyDiv w:val="1"/>
      <w:marLeft w:val="0"/>
      <w:marRight w:val="0"/>
      <w:marTop w:val="0"/>
      <w:marBottom w:val="0"/>
      <w:divBdr>
        <w:top w:val="none" w:sz="0" w:space="0" w:color="auto"/>
        <w:left w:val="none" w:sz="0" w:space="0" w:color="auto"/>
        <w:bottom w:val="none" w:sz="0" w:space="0" w:color="auto"/>
        <w:right w:val="none" w:sz="0" w:space="0" w:color="auto"/>
      </w:divBdr>
    </w:div>
    <w:div w:id="702174894">
      <w:bodyDiv w:val="1"/>
      <w:marLeft w:val="0"/>
      <w:marRight w:val="0"/>
      <w:marTop w:val="0"/>
      <w:marBottom w:val="0"/>
      <w:divBdr>
        <w:top w:val="none" w:sz="0" w:space="0" w:color="auto"/>
        <w:left w:val="none" w:sz="0" w:space="0" w:color="auto"/>
        <w:bottom w:val="none" w:sz="0" w:space="0" w:color="auto"/>
        <w:right w:val="none" w:sz="0" w:space="0" w:color="auto"/>
      </w:divBdr>
    </w:div>
    <w:div w:id="705299536">
      <w:bodyDiv w:val="1"/>
      <w:marLeft w:val="0"/>
      <w:marRight w:val="0"/>
      <w:marTop w:val="0"/>
      <w:marBottom w:val="0"/>
      <w:divBdr>
        <w:top w:val="none" w:sz="0" w:space="0" w:color="auto"/>
        <w:left w:val="none" w:sz="0" w:space="0" w:color="auto"/>
        <w:bottom w:val="none" w:sz="0" w:space="0" w:color="auto"/>
        <w:right w:val="none" w:sz="0" w:space="0" w:color="auto"/>
      </w:divBdr>
    </w:div>
    <w:div w:id="720517400">
      <w:bodyDiv w:val="1"/>
      <w:marLeft w:val="0"/>
      <w:marRight w:val="0"/>
      <w:marTop w:val="0"/>
      <w:marBottom w:val="0"/>
      <w:divBdr>
        <w:top w:val="none" w:sz="0" w:space="0" w:color="auto"/>
        <w:left w:val="none" w:sz="0" w:space="0" w:color="auto"/>
        <w:bottom w:val="none" w:sz="0" w:space="0" w:color="auto"/>
        <w:right w:val="none" w:sz="0" w:space="0" w:color="auto"/>
      </w:divBdr>
    </w:div>
    <w:div w:id="723796113">
      <w:bodyDiv w:val="1"/>
      <w:marLeft w:val="0"/>
      <w:marRight w:val="0"/>
      <w:marTop w:val="0"/>
      <w:marBottom w:val="0"/>
      <w:divBdr>
        <w:top w:val="none" w:sz="0" w:space="0" w:color="auto"/>
        <w:left w:val="none" w:sz="0" w:space="0" w:color="auto"/>
        <w:bottom w:val="none" w:sz="0" w:space="0" w:color="auto"/>
        <w:right w:val="none" w:sz="0" w:space="0" w:color="auto"/>
      </w:divBdr>
    </w:div>
    <w:div w:id="849150258">
      <w:bodyDiv w:val="1"/>
      <w:marLeft w:val="0"/>
      <w:marRight w:val="0"/>
      <w:marTop w:val="0"/>
      <w:marBottom w:val="0"/>
      <w:divBdr>
        <w:top w:val="none" w:sz="0" w:space="0" w:color="auto"/>
        <w:left w:val="none" w:sz="0" w:space="0" w:color="auto"/>
        <w:bottom w:val="none" w:sz="0" w:space="0" w:color="auto"/>
        <w:right w:val="none" w:sz="0" w:space="0" w:color="auto"/>
      </w:divBdr>
    </w:div>
    <w:div w:id="940604062">
      <w:bodyDiv w:val="1"/>
      <w:marLeft w:val="0"/>
      <w:marRight w:val="0"/>
      <w:marTop w:val="0"/>
      <w:marBottom w:val="0"/>
      <w:divBdr>
        <w:top w:val="none" w:sz="0" w:space="0" w:color="auto"/>
        <w:left w:val="none" w:sz="0" w:space="0" w:color="auto"/>
        <w:bottom w:val="none" w:sz="0" w:space="0" w:color="auto"/>
        <w:right w:val="none" w:sz="0" w:space="0" w:color="auto"/>
      </w:divBdr>
    </w:div>
    <w:div w:id="1156728950">
      <w:bodyDiv w:val="1"/>
      <w:marLeft w:val="0"/>
      <w:marRight w:val="0"/>
      <w:marTop w:val="0"/>
      <w:marBottom w:val="0"/>
      <w:divBdr>
        <w:top w:val="none" w:sz="0" w:space="0" w:color="auto"/>
        <w:left w:val="none" w:sz="0" w:space="0" w:color="auto"/>
        <w:bottom w:val="none" w:sz="0" w:space="0" w:color="auto"/>
        <w:right w:val="none" w:sz="0" w:space="0" w:color="auto"/>
      </w:divBdr>
    </w:div>
    <w:div w:id="1157917146">
      <w:bodyDiv w:val="1"/>
      <w:marLeft w:val="0"/>
      <w:marRight w:val="0"/>
      <w:marTop w:val="0"/>
      <w:marBottom w:val="0"/>
      <w:divBdr>
        <w:top w:val="none" w:sz="0" w:space="0" w:color="auto"/>
        <w:left w:val="none" w:sz="0" w:space="0" w:color="auto"/>
        <w:bottom w:val="none" w:sz="0" w:space="0" w:color="auto"/>
        <w:right w:val="none" w:sz="0" w:space="0" w:color="auto"/>
      </w:divBdr>
    </w:div>
    <w:div w:id="1177766191">
      <w:bodyDiv w:val="1"/>
      <w:marLeft w:val="0"/>
      <w:marRight w:val="0"/>
      <w:marTop w:val="0"/>
      <w:marBottom w:val="0"/>
      <w:divBdr>
        <w:top w:val="none" w:sz="0" w:space="0" w:color="auto"/>
        <w:left w:val="none" w:sz="0" w:space="0" w:color="auto"/>
        <w:bottom w:val="none" w:sz="0" w:space="0" w:color="auto"/>
        <w:right w:val="none" w:sz="0" w:space="0" w:color="auto"/>
      </w:divBdr>
    </w:div>
    <w:div w:id="1186018076">
      <w:bodyDiv w:val="1"/>
      <w:marLeft w:val="0"/>
      <w:marRight w:val="0"/>
      <w:marTop w:val="0"/>
      <w:marBottom w:val="0"/>
      <w:divBdr>
        <w:top w:val="none" w:sz="0" w:space="0" w:color="auto"/>
        <w:left w:val="none" w:sz="0" w:space="0" w:color="auto"/>
        <w:bottom w:val="none" w:sz="0" w:space="0" w:color="auto"/>
        <w:right w:val="none" w:sz="0" w:space="0" w:color="auto"/>
      </w:divBdr>
    </w:div>
    <w:div w:id="1208881889">
      <w:bodyDiv w:val="1"/>
      <w:marLeft w:val="0"/>
      <w:marRight w:val="0"/>
      <w:marTop w:val="0"/>
      <w:marBottom w:val="0"/>
      <w:divBdr>
        <w:top w:val="none" w:sz="0" w:space="0" w:color="auto"/>
        <w:left w:val="none" w:sz="0" w:space="0" w:color="auto"/>
        <w:bottom w:val="none" w:sz="0" w:space="0" w:color="auto"/>
        <w:right w:val="none" w:sz="0" w:space="0" w:color="auto"/>
      </w:divBdr>
    </w:div>
    <w:div w:id="1239824806">
      <w:bodyDiv w:val="1"/>
      <w:marLeft w:val="0"/>
      <w:marRight w:val="0"/>
      <w:marTop w:val="0"/>
      <w:marBottom w:val="0"/>
      <w:divBdr>
        <w:top w:val="none" w:sz="0" w:space="0" w:color="auto"/>
        <w:left w:val="none" w:sz="0" w:space="0" w:color="auto"/>
        <w:bottom w:val="none" w:sz="0" w:space="0" w:color="auto"/>
        <w:right w:val="none" w:sz="0" w:space="0" w:color="auto"/>
      </w:divBdr>
    </w:div>
    <w:div w:id="1253469434">
      <w:bodyDiv w:val="1"/>
      <w:marLeft w:val="0"/>
      <w:marRight w:val="0"/>
      <w:marTop w:val="0"/>
      <w:marBottom w:val="0"/>
      <w:divBdr>
        <w:top w:val="none" w:sz="0" w:space="0" w:color="auto"/>
        <w:left w:val="none" w:sz="0" w:space="0" w:color="auto"/>
        <w:bottom w:val="none" w:sz="0" w:space="0" w:color="auto"/>
        <w:right w:val="none" w:sz="0" w:space="0" w:color="auto"/>
      </w:divBdr>
    </w:div>
    <w:div w:id="1261377456">
      <w:bodyDiv w:val="1"/>
      <w:marLeft w:val="0"/>
      <w:marRight w:val="0"/>
      <w:marTop w:val="0"/>
      <w:marBottom w:val="0"/>
      <w:divBdr>
        <w:top w:val="none" w:sz="0" w:space="0" w:color="auto"/>
        <w:left w:val="none" w:sz="0" w:space="0" w:color="auto"/>
        <w:bottom w:val="none" w:sz="0" w:space="0" w:color="auto"/>
        <w:right w:val="none" w:sz="0" w:space="0" w:color="auto"/>
      </w:divBdr>
    </w:div>
    <w:div w:id="1261990493">
      <w:bodyDiv w:val="1"/>
      <w:marLeft w:val="0"/>
      <w:marRight w:val="0"/>
      <w:marTop w:val="0"/>
      <w:marBottom w:val="0"/>
      <w:divBdr>
        <w:top w:val="none" w:sz="0" w:space="0" w:color="auto"/>
        <w:left w:val="none" w:sz="0" w:space="0" w:color="auto"/>
        <w:bottom w:val="none" w:sz="0" w:space="0" w:color="auto"/>
        <w:right w:val="none" w:sz="0" w:space="0" w:color="auto"/>
      </w:divBdr>
    </w:div>
    <w:div w:id="1266839685">
      <w:bodyDiv w:val="1"/>
      <w:marLeft w:val="0"/>
      <w:marRight w:val="0"/>
      <w:marTop w:val="0"/>
      <w:marBottom w:val="0"/>
      <w:divBdr>
        <w:top w:val="none" w:sz="0" w:space="0" w:color="auto"/>
        <w:left w:val="none" w:sz="0" w:space="0" w:color="auto"/>
        <w:bottom w:val="none" w:sz="0" w:space="0" w:color="auto"/>
        <w:right w:val="none" w:sz="0" w:space="0" w:color="auto"/>
      </w:divBdr>
    </w:div>
    <w:div w:id="1380087212">
      <w:bodyDiv w:val="1"/>
      <w:marLeft w:val="0"/>
      <w:marRight w:val="0"/>
      <w:marTop w:val="0"/>
      <w:marBottom w:val="0"/>
      <w:divBdr>
        <w:top w:val="none" w:sz="0" w:space="0" w:color="auto"/>
        <w:left w:val="none" w:sz="0" w:space="0" w:color="auto"/>
        <w:bottom w:val="none" w:sz="0" w:space="0" w:color="auto"/>
        <w:right w:val="none" w:sz="0" w:space="0" w:color="auto"/>
      </w:divBdr>
    </w:div>
    <w:div w:id="1407411354">
      <w:bodyDiv w:val="1"/>
      <w:marLeft w:val="0"/>
      <w:marRight w:val="0"/>
      <w:marTop w:val="0"/>
      <w:marBottom w:val="0"/>
      <w:divBdr>
        <w:top w:val="none" w:sz="0" w:space="0" w:color="auto"/>
        <w:left w:val="none" w:sz="0" w:space="0" w:color="auto"/>
        <w:bottom w:val="none" w:sz="0" w:space="0" w:color="auto"/>
        <w:right w:val="none" w:sz="0" w:space="0" w:color="auto"/>
      </w:divBdr>
    </w:div>
    <w:div w:id="1439910213">
      <w:bodyDiv w:val="1"/>
      <w:marLeft w:val="0"/>
      <w:marRight w:val="0"/>
      <w:marTop w:val="0"/>
      <w:marBottom w:val="0"/>
      <w:divBdr>
        <w:top w:val="none" w:sz="0" w:space="0" w:color="auto"/>
        <w:left w:val="none" w:sz="0" w:space="0" w:color="auto"/>
        <w:bottom w:val="none" w:sz="0" w:space="0" w:color="auto"/>
        <w:right w:val="none" w:sz="0" w:space="0" w:color="auto"/>
      </w:divBdr>
    </w:div>
    <w:div w:id="1458916945">
      <w:bodyDiv w:val="1"/>
      <w:marLeft w:val="0"/>
      <w:marRight w:val="0"/>
      <w:marTop w:val="0"/>
      <w:marBottom w:val="0"/>
      <w:divBdr>
        <w:top w:val="none" w:sz="0" w:space="0" w:color="auto"/>
        <w:left w:val="none" w:sz="0" w:space="0" w:color="auto"/>
        <w:bottom w:val="none" w:sz="0" w:space="0" w:color="auto"/>
        <w:right w:val="none" w:sz="0" w:space="0" w:color="auto"/>
      </w:divBdr>
    </w:div>
    <w:div w:id="1463890041">
      <w:bodyDiv w:val="1"/>
      <w:marLeft w:val="0"/>
      <w:marRight w:val="0"/>
      <w:marTop w:val="0"/>
      <w:marBottom w:val="0"/>
      <w:divBdr>
        <w:top w:val="none" w:sz="0" w:space="0" w:color="auto"/>
        <w:left w:val="none" w:sz="0" w:space="0" w:color="auto"/>
        <w:bottom w:val="none" w:sz="0" w:space="0" w:color="auto"/>
        <w:right w:val="none" w:sz="0" w:space="0" w:color="auto"/>
      </w:divBdr>
    </w:div>
    <w:div w:id="1534537627">
      <w:bodyDiv w:val="1"/>
      <w:marLeft w:val="0"/>
      <w:marRight w:val="0"/>
      <w:marTop w:val="0"/>
      <w:marBottom w:val="0"/>
      <w:divBdr>
        <w:top w:val="none" w:sz="0" w:space="0" w:color="auto"/>
        <w:left w:val="none" w:sz="0" w:space="0" w:color="auto"/>
        <w:bottom w:val="none" w:sz="0" w:space="0" w:color="auto"/>
        <w:right w:val="none" w:sz="0" w:space="0" w:color="auto"/>
      </w:divBdr>
    </w:div>
    <w:div w:id="1662389678">
      <w:bodyDiv w:val="1"/>
      <w:marLeft w:val="0"/>
      <w:marRight w:val="0"/>
      <w:marTop w:val="0"/>
      <w:marBottom w:val="0"/>
      <w:divBdr>
        <w:top w:val="none" w:sz="0" w:space="0" w:color="auto"/>
        <w:left w:val="none" w:sz="0" w:space="0" w:color="auto"/>
        <w:bottom w:val="none" w:sz="0" w:space="0" w:color="auto"/>
        <w:right w:val="none" w:sz="0" w:space="0" w:color="auto"/>
      </w:divBdr>
    </w:div>
    <w:div w:id="1716738679">
      <w:bodyDiv w:val="1"/>
      <w:marLeft w:val="0"/>
      <w:marRight w:val="0"/>
      <w:marTop w:val="0"/>
      <w:marBottom w:val="0"/>
      <w:divBdr>
        <w:top w:val="none" w:sz="0" w:space="0" w:color="auto"/>
        <w:left w:val="none" w:sz="0" w:space="0" w:color="auto"/>
        <w:bottom w:val="none" w:sz="0" w:space="0" w:color="auto"/>
        <w:right w:val="none" w:sz="0" w:space="0" w:color="auto"/>
      </w:divBdr>
    </w:div>
    <w:div w:id="1777795964">
      <w:bodyDiv w:val="1"/>
      <w:marLeft w:val="0"/>
      <w:marRight w:val="0"/>
      <w:marTop w:val="0"/>
      <w:marBottom w:val="0"/>
      <w:divBdr>
        <w:top w:val="none" w:sz="0" w:space="0" w:color="auto"/>
        <w:left w:val="none" w:sz="0" w:space="0" w:color="auto"/>
        <w:bottom w:val="none" w:sz="0" w:space="0" w:color="auto"/>
        <w:right w:val="none" w:sz="0" w:space="0" w:color="auto"/>
      </w:divBdr>
    </w:div>
    <w:div w:id="1793747865">
      <w:bodyDiv w:val="1"/>
      <w:marLeft w:val="0"/>
      <w:marRight w:val="0"/>
      <w:marTop w:val="0"/>
      <w:marBottom w:val="0"/>
      <w:divBdr>
        <w:top w:val="none" w:sz="0" w:space="0" w:color="auto"/>
        <w:left w:val="none" w:sz="0" w:space="0" w:color="auto"/>
        <w:bottom w:val="none" w:sz="0" w:space="0" w:color="auto"/>
        <w:right w:val="none" w:sz="0" w:space="0" w:color="auto"/>
      </w:divBdr>
    </w:div>
    <w:div w:id="1831365769">
      <w:bodyDiv w:val="1"/>
      <w:marLeft w:val="0"/>
      <w:marRight w:val="0"/>
      <w:marTop w:val="0"/>
      <w:marBottom w:val="0"/>
      <w:divBdr>
        <w:top w:val="none" w:sz="0" w:space="0" w:color="auto"/>
        <w:left w:val="none" w:sz="0" w:space="0" w:color="auto"/>
        <w:bottom w:val="none" w:sz="0" w:space="0" w:color="auto"/>
        <w:right w:val="none" w:sz="0" w:space="0" w:color="auto"/>
      </w:divBdr>
    </w:div>
    <w:div w:id="1840389655">
      <w:bodyDiv w:val="1"/>
      <w:marLeft w:val="0"/>
      <w:marRight w:val="0"/>
      <w:marTop w:val="0"/>
      <w:marBottom w:val="0"/>
      <w:divBdr>
        <w:top w:val="none" w:sz="0" w:space="0" w:color="auto"/>
        <w:left w:val="none" w:sz="0" w:space="0" w:color="auto"/>
        <w:bottom w:val="none" w:sz="0" w:space="0" w:color="auto"/>
        <w:right w:val="none" w:sz="0" w:space="0" w:color="auto"/>
      </w:divBdr>
    </w:div>
    <w:div w:id="1959990383">
      <w:bodyDiv w:val="1"/>
      <w:marLeft w:val="0"/>
      <w:marRight w:val="0"/>
      <w:marTop w:val="0"/>
      <w:marBottom w:val="0"/>
      <w:divBdr>
        <w:top w:val="none" w:sz="0" w:space="0" w:color="auto"/>
        <w:left w:val="none" w:sz="0" w:space="0" w:color="auto"/>
        <w:bottom w:val="none" w:sz="0" w:space="0" w:color="auto"/>
        <w:right w:val="none" w:sz="0" w:space="0" w:color="auto"/>
      </w:divBdr>
    </w:div>
    <w:div w:id="2024211026">
      <w:bodyDiv w:val="1"/>
      <w:marLeft w:val="0"/>
      <w:marRight w:val="0"/>
      <w:marTop w:val="0"/>
      <w:marBottom w:val="0"/>
      <w:divBdr>
        <w:top w:val="none" w:sz="0" w:space="0" w:color="auto"/>
        <w:left w:val="none" w:sz="0" w:space="0" w:color="auto"/>
        <w:bottom w:val="none" w:sz="0" w:space="0" w:color="auto"/>
        <w:right w:val="none" w:sz="0" w:space="0" w:color="auto"/>
      </w:divBdr>
    </w:div>
    <w:div w:id="2140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148266EBDC71F47BE547488FB4506AB" ma:contentTypeVersion="16" ma:contentTypeDescription="Skapa ett nytt dokument." ma:contentTypeScope="" ma:versionID="8a8f18beef30f5bd0d454904e11c6ea0">
  <xsd:schema xmlns:xsd="http://www.w3.org/2001/XMLSchema" xmlns:xs="http://www.w3.org/2001/XMLSchema" xmlns:p="http://schemas.microsoft.com/office/2006/metadata/properties" xmlns:ns2="c4b76814-cec2-451e-a86d-cd37f7cf1233" xmlns:ns3="10babd08-3abe-42b4-a9cb-fd1f7cd6ea56" targetNamespace="http://schemas.microsoft.com/office/2006/metadata/properties" ma:root="true" ma:fieldsID="c14de120e44be2f54c761e1a499fd72c" ns2:_="" ns3:_="">
    <xsd:import namespace="c4b76814-cec2-451e-a86d-cd37f7cf1233"/>
    <xsd:import namespace="10babd08-3abe-42b4-a9cb-fd1f7cd6ea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76814-cec2-451e-a86d-cd37f7cf1233"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6a27aee0-5ffa-43f6-9eef-6eaa1ecb3200}" ma:internalName="TaxCatchAll" ma:showField="CatchAllData" ma:web="c4b76814-cec2-451e-a86d-cd37f7cf12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babd08-3abe-42b4-a9cb-fd1f7cd6ea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134f66db-da9f-4864-b155-d9fed3e45d6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b76814-cec2-451e-a86d-cd37f7cf1233" xsi:nil="true"/>
    <lcf76f155ced4ddcb4097134ff3c332f xmlns="10babd08-3abe-42b4-a9cb-fd1f7cd6ea56">
      <Terms xmlns="http://schemas.microsoft.com/office/infopath/2007/PartnerControls"/>
    </lcf76f155ced4ddcb4097134ff3c332f>
    <MediaLengthInSeconds xmlns="10babd08-3abe-42b4-a9cb-fd1f7cd6ea5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B95C225-C2ED-4D3E-B8A8-C3A8D1ED60F1}">
  <ds:schemaRefs>
    <ds:schemaRef ds:uri="http://schemas.openxmlformats.org/officeDocument/2006/bibliography"/>
  </ds:schemaRefs>
</ds:datastoreItem>
</file>

<file path=customXml/itemProps2.xml><?xml version="1.0" encoding="utf-8"?>
<ds:datastoreItem xmlns:ds="http://schemas.openxmlformats.org/officeDocument/2006/customXml" ds:itemID="{12EB519F-AF16-404C-904F-B70B7CCBE448}"/>
</file>

<file path=customXml/itemProps3.xml><?xml version="1.0" encoding="utf-8"?>
<ds:datastoreItem xmlns:ds="http://schemas.openxmlformats.org/officeDocument/2006/customXml" ds:itemID="{3D7F29B1-2483-4D9A-8DEC-50798ADE2F72}"/>
</file>

<file path=customXml/itemProps4.xml><?xml version="1.0" encoding="utf-8"?>
<ds:datastoreItem xmlns:ds="http://schemas.openxmlformats.org/officeDocument/2006/customXml" ds:itemID="{65A58C97-81A0-404D-BFB7-CD1CAAEC1AC4}"/>
</file>

<file path=customXml/itemProps5.xml><?xml version="1.0" encoding="utf-8"?>
<ds:datastoreItem xmlns:ds="http://schemas.openxmlformats.org/officeDocument/2006/customXml" ds:itemID="{F86420AD-D292-4A7E-9157-E17EC4F7B3E9}"/>
</file>

<file path=docProps/app.xml><?xml version="1.0" encoding="utf-8"?>
<Properties xmlns="http://schemas.openxmlformats.org/officeDocument/2006/extended-properties" xmlns:vt="http://schemas.openxmlformats.org/officeDocument/2006/docPropsVTypes">
  <Template>Normal</Template>
  <TotalTime>1</TotalTime>
  <Pages>16</Pages>
  <Words>4175</Words>
  <Characters>22133</Characters>
  <Application>Microsoft Office Word</Application>
  <DocSecurity>0</DocSecurity>
  <Lines>184</Lines>
  <Paragraphs>52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Sandberg</dc:creator>
  <cp:keywords/>
  <dc:description/>
  <cp:lastModifiedBy>Lisa Sandberg</cp:lastModifiedBy>
  <cp:revision>2</cp:revision>
  <dcterms:created xsi:type="dcterms:W3CDTF">2020-11-24T16:52:00Z</dcterms:created>
  <dcterms:modified xsi:type="dcterms:W3CDTF">2020-11-24T16:52:00Z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0x010100B148266EBDC71F47BE547488FB4506AB</vt:lpwstr>
  </property>
  <property fmtid="{D5CDD505-2E9C-101B-9397-08002B2CF9AE}" pid="3" name="_dlc_DocIdItemGuid">
    <vt:lpwstr>6f53d5ea-e4c4-4e02-b5fa-a20ce6266f08</vt:lpwstr>
  </property>
  <property fmtid="{D5CDD505-2E9C-101B-9397-08002B2CF9AE}" pid="4" name="Order">
    <vt:r8>2095700</vt:r8>
  </property>
  <property fmtid="{D5CDD505-2E9C-101B-9397-08002B2CF9AE}" pid="5" name="xd_Signature">
    <vt:bool>false</vt:bool>
  </property>
  <property fmtid="{D5CDD505-2E9C-101B-9397-08002B2CF9AE}" pid="6" name="xd_ProgID">
    <vt:lpwstr/>
  </property>
  <property fmtid="{D5CDD505-2E9C-101B-9397-08002B2CF9AE}" pid="7" name="_dlc_DocId">
    <vt:lpwstr>AKUPAK2CN5NN-408328910-20957</vt:lpwstr>
  </property>
  <property fmtid="{D5CDD505-2E9C-101B-9397-08002B2CF9AE}" pid="8" name="TriggerFlowInfo">
    <vt:lpwstr/>
  </property>
  <property fmtid="{D5CDD505-2E9C-101B-9397-08002B2CF9AE}" pid="9" name="_dlc_DocIdUrl">
    <vt:lpwstr>https://opc.sharepoint.com/_layouts/15/DocIdRedir.aspx?ID=AKUPAK2CN5NN-408328910-20957, AKUPAK2CN5NN-408328910-20957</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MediaServiceImageTags">
    <vt:lpwstr/>
  </property>
</Properties>
</file>